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181F" w:rsidRDefault="007D6DE7" w:rsidP="007D6DE7">
      <w:pPr>
        <w:jc w:val="center"/>
      </w:pPr>
      <w:r>
        <w:rPr>
          <w:noProof/>
        </w:rPr>
        <w:drawing>
          <wp:inline distT="0" distB="0" distL="0" distR="0" wp14:anchorId="7BAE8D7B" wp14:editId="7276ABA1">
            <wp:extent cx="1055802" cy="868637"/>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076012" cy="885264"/>
                    </a:xfrm>
                    <a:prstGeom prst="rect">
                      <a:avLst/>
                    </a:prstGeom>
                  </pic:spPr>
                </pic:pic>
              </a:graphicData>
            </a:graphic>
          </wp:inline>
        </w:drawing>
      </w:r>
    </w:p>
    <w:p w:rsidR="007D6DE7" w:rsidRDefault="007D6DE7" w:rsidP="00D14F32"/>
    <w:p w:rsidR="007D6DE7" w:rsidRPr="00851618" w:rsidRDefault="007D6DE7" w:rsidP="007D6DE7">
      <w:pPr>
        <w:rPr>
          <w:sz w:val="28"/>
        </w:rPr>
      </w:pPr>
      <w:r w:rsidRPr="00851618">
        <w:rPr>
          <w:sz w:val="28"/>
        </w:rPr>
        <w:t xml:space="preserve">Dear Parents, </w:t>
      </w:r>
    </w:p>
    <w:p w:rsidR="00851618" w:rsidRDefault="007D6DE7" w:rsidP="007D6DE7">
      <w:pPr>
        <w:rPr>
          <w:sz w:val="28"/>
        </w:rPr>
      </w:pPr>
      <w:r w:rsidRPr="00851618">
        <w:rPr>
          <w:sz w:val="28"/>
        </w:rPr>
        <w:t xml:space="preserve">This week we are sending home details of another </w:t>
      </w:r>
      <w:r w:rsidR="00851618" w:rsidRPr="00851618">
        <w:rPr>
          <w:sz w:val="28"/>
        </w:rPr>
        <w:t xml:space="preserve">wonderful </w:t>
      </w:r>
      <w:r w:rsidRPr="00851618">
        <w:rPr>
          <w:sz w:val="28"/>
        </w:rPr>
        <w:t>resource that you can use with you</w:t>
      </w:r>
      <w:r w:rsidR="00D14F32">
        <w:rPr>
          <w:sz w:val="28"/>
        </w:rPr>
        <w:t>r</w:t>
      </w:r>
      <w:r w:rsidRPr="00851618">
        <w:rPr>
          <w:sz w:val="28"/>
        </w:rPr>
        <w:t xml:space="preserve"> child online. Children in Year 1 should begin to use this resource as soon as they have reached Level 5 on Lexia. </w:t>
      </w:r>
    </w:p>
    <w:p w:rsidR="007D6DE7" w:rsidRDefault="007D6DE7" w:rsidP="007D6DE7">
      <w:pPr>
        <w:rPr>
          <w:sz w:val="28"/>
        </w:rPr>
      </w:pPr>
      <w:r w:rsidRPr="00851618">
        <w:rPr>
          <w:sz w:val="28"/>
        </w:rPr>
        <w:t xml:space="preserve">Active Learn has resources </w:t>
      </w:r>
      <w:r w:rsidR="00D14F32">
        <w:rPr>
          <w:sz w:val="28"/>
        </w:rPr>
        <w:t>linked</w:t>
      </w:r>
      <w:r w:rsidRPr="00851618">
        <w:rPr>
          <w:sz w:val="28"/>
        </w:rPr>
        <w:t xml:space="preserve"> to reading, phonic</w:t>
      </w:r>
      <w:r w:rsidR="00D14F32">
        <w:rPr>
          <w:sz w:val="28"/>
        </w:rPr>
        <w:t xml:space="preserve">s, </w:t>
      </w:r>
      <w:r w:rsidR="00851618">
        <w:rPr>
          <w:sz w:val="28"/>
        </w:rPr>
        <w:t>spelling</w:t>
      </w:r>
      <w:r w:rsidR="00D14F32">
        <w:rPr>
          <w:sz w:val="28"/>
        </w:rPr>
        <w:t xml:space="preserve">, </w:t>
      </w:r>
      <w:r w:rsidR="00851618">
        <w:rPr>
          <w:sz w:val="28"/>
        </w:rPr>
        <w:t>punctuation</w:t>
      </w:r>
      <w:r w:rsidR="00D14F32">
        <w:rPr>
          <w:sz w:val="28"/>
        </w:rPr>
        <w:t xml:space="preserve"> and </w:t>
      </w:r>
      <w:r w:rsidR="00851618">
        <w:rPr>
          <w:sz w:val="28"/>
        </w:rPr>
        <w:t>grammar</w:t>
      </w:r>
      <w:r w:rsidRPr="00851618">
        <w:rPr>
          <w:sz w:val="28"/>
        </w:rPr>
        <w:t xml:space="preserve">. Children have been allocated a range of books linked to their reading and phonic ability. Once they read the books children will be able to complete activities linked to reading comprehension, phonics and spelling, punctuation and grammar. Children </w:t>
      </w:r>
      <w:r w:rsidR="00851618">
        <w:rPr>
          <w:sz w:val="28"/>
        </w:rPr>
        <w:t xml:space="preserve">will </w:t>
      </w:r>
      <w:r w:rsidRPr="00851618">
        <w:rPr>
          <w:sz w:val="28"/>
        </w:rPr>
        <w:t xml:space="preserve">receive coins which they can exchange for gifts for their own little world. </w:t>
      </w:r>
    </w:p>
    <w:p w:rsidR="00851618" w:rsidRDefault="00851618" w:rsidP="007D6DE7">
      <w:pPr>
        <w:rPr>
          <w:sz w:val="28"/>
        </w:rPr>
      </w:pPr>
      <w:r>
        <w:rPr>
          <w:sz w:val="28"/>
        </w:rPr>
        <w:t>The logging in details are attached to this letter and to get started you must put the details in the following website:</w:t>
      </w:r>
    </w:p>
    <w:p w:rsidR="00851618" w:rsidRDefault="00851618" w:rsidP="007D6DE7">
      <w:pPr>
        <w:rPr>
          <w:sz w:val="28"/>
        </w:rPr>
      </w:pPr>
      <w:hyperlink r:id="rId5" w:history="1">
        <w:r w:rsidRPr="00435D83">
          <w:rPr>
            <w:rStyle w:val="Hyperlink"/>
            <w:sz w:val="28"/>
          </w:rPr>
          <w:t>https://www.pearsonactivelearn.com/app/Home</w:t>
        </w:r>
      </w:hyperlink>
    </w:p>
    <w:p w:rsidR="00851618" w:rsidRDefault="00851618" w:rsidP="007D6DE7">
      <w:pPr>
        <w:rPr>
          <w:sz w:val="28"/>
        </w:rPr>
      </w:pPr>
      <w:r>
        <w:rPr>
          <w:sz w:val="28"/>
        </w:rPr>
        <w:t xml:space="preserve">The username is your child’s first </w:t>
      </w:r>
      <w:r w:rsidR="00D14F32">
        <w:rPr>
          <w:sz w:val="28"/>
        </w:rPr>
        <w:t xml:space="preserve">name </w:t>
      </w:r>
      <w:r>
        <w:rPr>
          <w:sz w:val="28"/>
        </w:rPr>
        <w:t xml:space="preserve">and first letter of the last name. The password is set to read1 and you will need the school code </w:t>
      </w:r>
      <w:proofErr w:type="spellStart"/>
      <w:r>
        <w:rPr>
          <w:sz w:val="28"/>
        </w:rPr>
        <w:t>ppsk</w:t>
      </w:r>
      <w:proofErr w:type="spellEnd"/>
      <w:r>
        <w:rPr>
          <w:sz w:val="28"/>
        </w:rPr>
        <w:t xml:space="preserve">. </w:t>
      </w:r>
    </w:p>
    <w:p w:rsidR="00851618" w:rsidRDefault="00B323F2" w:rsidP="007D6DE7">
      <w:pPr>
        <w:rPr>
          <w:noProof/>
        </w:rPr>
      </w:pPr>
      <w:r>
        <w:rPr>
          <w:noProof/>
          <w:sz w:val="28"/>
        </w:rPr>
        <mc:AlternateContent>
          <mc:Choice Requires="wps">
            <w:drawing>
              <wp:anchor distT="0" distB="0" distL="114300" distR="114300" simplePos="0" relativeHeight="251659264" behindDoc="0" locked="0" layoutInCell="1" allowOverlap="1">
                <wp:simplePos x="0" y="0"/>
                <wp:positionH relativeFrom="column">
                  <wp:posOffset>2012623</wp:posOffset>
                </wp:positionH>
                <wp:positionV relativeFrom="paragraph">
                  <wp:posOffset>485644</wp:posOffset>
                </wp:positionV>
                <wp:extent cx="2978870" cy="1847654"/>
                <wp:effectExtent l="38100" t="38100" r="31115" b="38735"/>
                <wp:wrapNone/>
                <wp:docPr id="5" name="Straight Arrow Connector 5"/>
                <wp:cNvGraphicFramePr/>
                <a:graphic xmlns:a="http://schemas.openxmlformats.org/drawingml/2006/main">
                  <a:graphicData uri="http://schemas.microsoft.com/office/word/2010/wordprocessingShape">
                    <wps:wsp>
                      <wps:cNvCnPr/>
                      <wps:spPr>
                        <a:xfrm flipH="1" flipV="1">
                          <a:off x="0" y="0"/>
                          <a:ext cx="2978870" cy="1847654"/>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33FF6C2" id="_x0000_t32" coordsize="21600,21600" o:spt="32" o:oned="t" path="m,l21600,21600e" filled="f">
                <v:path arrowok="t" fillok="f" o:connecttype="none"/>
                <o:lock v:ext="edit" shapetype="t"/>
              </v:shapetype>
              <v:shape id="Straight Arrow Connector 5" o:spid="_x0000_s1026" type="#_x0000_t32" style="position:absolute;margin-left:158.45pt;margin-top:38.25pt;width:234.55pt;height:145.5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" strokecolor="black [3213]" strokeweight="4.5pt">
                <v:stroke endarrow="block" joinstyle="miter"/>
              </v:shape>
            </w:pict>
          </mc:Fallback>
        </mc:AlternateContent>
      </w:r>
      <w:r w:rsidR="00851618">
        <w:rPr>
          <w:sz w:val="28"/>
        </w:rPr>
        <w:t>Once you log in the screen will look like this:</w:t>
      </w:r>
      <w:r w:rsidR="00851618" w:rsidRPr="00851618">
        <w:rPr>
          <w:noProof/>
        </w:rPr>
        <w:t xml:space="preserve"> </w:t>
      </w:r>
      <w:r w:rsidR="00851618">
        <w:rPr>
          <w:noProof/>
        </w:rPr>
        <w:drawing>
          <wp:inline distT="0" distB="0" distL="0" distR="0" wp14:anchorId="1AD9E998" wp14:editId="34E32996">
            <wp:extent cx="4088809" cy="2036190"/>
            <wp:effectExtent l="0" t="0" r="698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8772" r="2555" b="4957"/>
                    <a:stretch/>
                  </pic:blipFill>
                  <pic:spPr bwMode="auto">
                    <a:xfrm>
                      <a:off x="0" y="0"/>
                      <a:ext cx="4103270" cy="2043391"/>
                    </a:xfrm>
                    <a:prstGeom prst="rect">
                      <a:avLst/>
                    </a:prstGeom>
                    <a:ln>
                      <a:noFill/>
                    </a:ln>
                    <a:extLst>
                      <a:ext uri="{53640926-AAD7-44D8-BBD7-CCE9431645EC}">
                        <a14:shadowObscured xmlns:a14="http://schemas.microsoft.com/office/drawing/2010/main"/>
                      </a:ext>
                    </a:extLst>
                  </pic:spPr>
                </pic:pic>
              </a:graphicData>
            </a:graphic>
          </wp:inline>
        </w:drawing>
      </w:r>
    </w:p>
    <w:p w:rsidR="00851618" w:rsidRDefault="00851618" w:rsidP="007D6DE7">
      <w:pPr>
        <w:rPr>
          <w:sz w:val="28"/>
        </w:rPr>
      </w:pPr>
      <w:r>
        <w:rPr>
          <w:sz w:val="28"/>
        </w:rPr>
        <w:t xml:space="preserve">At the top you can access the books when you click on My Stuff. The red circle with the number in it shows how many books </w:t>
      </w:r>
      <w:r w:rsidR="00D14F32">
        <w:rPr>
          <w:sz w:val="28"/>
        </w:rPr>
        <w:t xml:space="preserve">are </w:t>
      </w:r>
      <w:bookmarkStart w:id="0" w:name="_GoBack"/>
      <w:bookmarkEnd w:id="0"/>
      <w:r>
        <w:rPr>
          <w:sz w:val="28"/>
        </w:rPr>
        <w:t xml:space="preserve">available to your child. </w:t>
      </w:r>
    </w:p>
    <w:p w:rsidR="00851618" w:rsidRDefault="00B323F2" w:rsidP="007D6DE7">
      <w:pPr>
        <w:rPr>
          <w:sz w:val="28"/>
        </w:rPr>
      </w:pPr>
      <w:r>
        <w:rPr>
          <w:sz w:val="28"/>
        </w:rPr>
        <w:t xml:space="preserve">If you have any queries please don’t hesitate to speak to your child’s teacher or email us on </w:t>
      </w:r>
      <w:hyperlink r:id="rId7" w:history="1">
        <w:r w:rsidRPr="00435D83">
          <w:rPr>
            <w:rStyle w:val="Hyperlink"/>
            <w:sz w:val="28"/>
          </w:rPr>
          <w:t>y1homelearning@ravensbury.manchester.sch.uk</w:t>
        </w:r>
      </w:hyperlink>
    </w:p>
    <w:p w:rsidR="00B323F2" w:rsidRDefault="00B323F2" w:rsidP="007D6DE7">
      <w:pPr>
        <w:rPr>
          <w:sz w:val="28"/>
        </w:rPr>
      </w:pPr>
    </w:p>
    <w:p w:rsidR="00B323F2" w:rsidRDefault="00B323F2" w:rsidP="007D6DE7">
      <w:pPr>
        <w:rPr>
          <w:sz w:val="28"/>
        </w:rPr>
      </w:pPr>
      <w:r>
        <w:rPr>
          <w:sz w:val="28"/>
        </w:rPr>
        <w:t>Regards</w:t>
      </w:r>
    </w:p>
    <w:p w:rsidR="00851618" w:rsidRPr="00851618" w:rsidRDefault="00B323F2" w:rsidP="007D6DE7">
      <w:pPr>
        <w:rPr>
          <w:sz w:val="28"/>
        </w:rPr>
      </w:pPr>
      <w:r>
        <w:rPr>
          <w:sz w:val="28"/>
        </w:rPr>
        <w:t xml:space="preserve">Year 1 Team </w:t>
      </w:r>
    </w:p>
    <w:sectPr w:rsidR="00851618" w:rsidRPr="00851618" w:rsidSect="007D6DE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DE7"/>
    <w:rsid w:val="000F181F"/>
    <w:rsid w:val="007D6DE7"/>
    <w:rsid w:val="00851618"/>
    <w:rsid w:val="00B323F2"/>
    <w:rsid w:val="00D14F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F1CEEF"/>
  <w15:chartTrackingRefBased/>
  <w15:docId w15:val="{38975936-F08A-404B-A074-8A50E8A46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51618"/>
    <w:rPr>
      <w:color w:val="0563C1" w:themeColor="hyperlink"/>
      <w:u w:val="single"/>
    </w:rPr>
  </w:style>
  <w:style w:type="character" w:styleId="UnresolvedMention">
    <w:name w:val="Unresolved Mention"/>
    <w:basedOn w:val="DefaultParagraphFont"/>
    <w:uiPriority w:val="99"/>
    <w:semiHidden/>
    <w:unhideWhenUsed/>
    <w:rsid w:val="008516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y1homelearning@ravensbury.manchester.sch.u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https://www.pearsonactivelearn.com/app/Home"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Pages>
  <Words>216</Words>
  <Characters>1233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Ravensbury Community Primary School</Company>
  <LinksUpToDate>false</LinksUpToDate>
  <CharactersWithSpaces>1447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amnah iqbal</dc:creator>
  <cp:keywords/>
  <dc:description/>
  <cp:lastModifiedBy>amnah iqbal</cp:lastModifiedBy>
  <cp:revision>2</cp:revision>
  <dcterms:created xsi:type="dcterms:W3CDTF">2020-10-19T19:28:00Z</dcterms:created>
  <dcterms:modified xsi:type="dcterms:W3CDTF">2020-10-19T19:57:00Z</dcterms:modified>
</cp:coreProperties>
</file>