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ABD" w:rsidRDefault="002570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5D1616">
        <w:rPr>
          <w:b/>
          <w:noProof/>
          <w:color w:val="FFFFFF" w:themeColor="background1"/>
          <w:sz w:val="14"/>
          <w:szCs w:val="14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742D26" wp14:editId="39F4DEA6">
                <wp:simplePos x="0" y="0"/>
                <wp:positionH relativeFrom="column">
                  <wp:posOffset>2972435</wp:posOffset>
                </wp:positionH>
                <wp:positionV relativeFrom="paragraph">
                  <wp:posOffset>-325755</wp:posOffset>
                </wp:positionV>
                <wp:extent cx="2374265" cy="485775"/>
                <wp:effectExtent l="0" t="0" r="317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026" w:rsidRPr="005D1616" w:rsidRDefault="00257026" w:rsidP="00257026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5D1616">
                              <w:rPr>
                                <w:b/>
                                <w:color w:val="002060"/>
                              </w:rPr>
                              <w:t>Ravensbury Community School</w:t>
                            </w:r>
                          </w:p>
                          <w:p w:rsidR="00257026" w:rsidRPr="005D1616" w:rsidRDefault="00257026" w:rsidP="00257026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Y3</w:t>
                            </w:r>
                            <w:r w:rsidRPr="005D1616">
                              <w:rPr>
                                <w:b/>
                                <w:color w:val="002060"/>
                              </w:rPr>
                              <w:t xml:space="preserve"> Connected Curriculum Overview</w:t>
                            </w:r>
                          </w:p>
                          <w:p w:rsidR="00257026" w:rsidRDefault="00257026" w:rsidP="0025702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.05pt;margin-top:-25.65pt;width:186.95pt;height:38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QHIwIAAB0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" stroked="f">
                <v:textbox>
                  <w:txbxContent>
                    <w:p w:rsidR="00257026" w:rsidRPr="005D1616" w:rsidRDefault="00257026" w:rsidP="00257026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proofErr w:type="spellStart"/>
                      <w:r w:rsidRPr="005D1616">
                        <w:rPr>
                          <w:b/>
                          <w:color w:val="002060"/>
                        </w:rPr>
                        <w:t>Ravensbury</w:t>
                      </w:r>
                      <w:proofErr w:type="spellEnd"/>
                      <w:r w:rsidRPr="005D1616">
                        <w:rPr>
                          <w:b/>
                          <w:color w:val="002060"/>
                        </w:rPr>
                        <w:t xml:space="preserve"> Community School</w:t>
                      </w:r>
                    </w:p>
                    <w:p w:rsidR="00257026" w:rsidRPr="005D1616" w:rsidRDefault="00257026" w:rsidP="00257026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Y3</w:t>
                      </w:r>
                      <w:r w:rsidRPr="005D1616">
                        <w:rPr>
                          <w:b/>
                          <w:color w:val="002060"/>
                        </w:rPr>
                        <w:t xml:space="preserve"> Connected Curriculum Overview</w:t>
                      </w:r>
                      <w:bookmarkStart w:id="1" w:name="_GoBack"/>
                      <w:bookmarkEnd w:id="1"/>
                    </w:p>
                    <w:p w:rsidR="00257026" w:rsidRDefault="00257026" w:rsidP="0025702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D1616">
        <w:rPr>
          <w:rFonts w:ascii="Arial" w:eastAsia="Arial" w:hAnsi="Arial" w:cs="Arial"/>
          <w:noProof/>
          <w:color w:val="000000"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09A380" wp14:editId="48D25BBD">
                <wp:simplePos x="0" y="0"/>
                <wp:positionH relativeFrom="column">
                  <wp:posOffset>8784590</wp:posOffset>
                </wp:positionH>
                <wp:positionV relativeFrom="paragraph">
                  <wp:posOffset>-397510</wp:posOffset>
                </wp:positionV>
                <wp:extent cx="1076325" cy="676275"/>
                <wp:effectExtent l="0" t="0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026" w:rsidRDefault="00257026" w:rsidP="00257026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328300EC" wp14:editId="66C7260A">
                                  <wp:extent cx="864235" cy="57594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235" cy="575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91.7pt;margin-top:-31.3pt;width:84.7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" stroked="f">
                <v:textbox>
                  <w:txbxContent>
                    <w:p w:rsidR="00257026" w:rsidRDefault="00257026" w:rsidP="00257026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328300EC" wp14:editId="66C7260A">
                            <wp:extent cx="864235" cy="57594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235" cy="575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D1616">
        <w:rPr>
          <w:rFonts w:ascii="Arial" w:eastAsia="Arial" w:hAnsi="Arial" w:cs="Arial"/>
          <w:noProof/>
          <w:color w:val="000000"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62D43" wp14:editId="72D347BE">
                <wp:simplePos x="0" y="0"/>
                <wp:positionH relativeFrom="column">
                  <wp:posOffset>-111760</wp:posOffset>
                </wp:positionH>
                <wp:positionV relativeFrom="paragraph">
                  <wp:posOffset>-445135</wp:posOffset>
                </wp:positionV>
                <wp:extent cx="1076325" cy="676275"/>
                <wp:effectExtent l="0" t="0" r="952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026" w:rsidRDefault="00257026" w:rsidP="00257026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29E3DA07" wp14:editId="253001DE">
                                  <wp:extent cx="864235" cy="57594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235" cy="575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8.8pt;margin-top:-35.05pt;width:84.7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" stroked="f">
                <v:textbox>
                  <w:txbxContent>
                    <w:p w:rsidR="00257026" w:rsidRDefault="00257026" w:rsidP="00257026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29E3DA07" wp14:editId="253001DE">
                            <wp:extent cx="864235" cy="57594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235" cy="575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"/>
        <w:tblpPr w:leftFromText="180" w:rightFromText="180" w:tblpY="540"/>
        <w:tblW w:w="15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1695"/>
        <w:gridCol w:w="2317"/>
        <w:gridCol w:w="2511"/>
        <w:gridCol w:w="3188"/>
        <w:gridCol w:w="2086"/>
        <w:gridCol w:w="2097"/>
      </w:tblGrid>
      <w:tr w:rsidR="00313ABD" w:rsidTr="00041857">
        <w:tc>
          <w:tcPr>
            <w:tcW w:w="1530" w:type="dxa"/>
            <w:shd w:val="clear" w:color="auto" w:fill="002060"/>
          </w:tcPr>
          <w:p w:rsidR="00313ABD" w:rsidRPr="00877058" w:rsidRDefault="0013590B" w:rsidP="00257026">
            <w:pPr>
              <w:jc w:val="center"/>
              <w:rPr>
                <w:b/>
                <w:sz w:val="32"/>
                <w:szCs w:val="32"/>
              </w:rPr>
            </w:pPr>
            <w:bookmarkStart w:id="0" w:name="_GoBack"/>
            <w:r w:rsidRPr="00877058">
              <w:rPr>
                <w:b/>
                <w:sz w:val="32"/>
                <w:szCs w:val="32"/>
              </w:rPr>
              <w:t>Year 3</w:t>
            </w:r>
          </w:p>
        </w:tc>
        <w:tc>
          <w:tcPr>
            <w:tcW w:w="1695" w:type="dxa"/>
            <w:shd w:val="clear" w:color="auto" w:fill="002060"/>
          </w:tcPr>
          <w:p w:rsidR="00313ABD" w:rsidRDefault="0013590B" w:rsidP="002570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Key Texts – link to English</w:t>
            </w:r>
          </w:p>
        </w:tc>
        <w:tc>
          <w:tcPr>
            <w:tcW w:w="2317" w:type="dxa"/>
            <w:shd w:val="clear" w:color="auto" w:fill="002060"/>
          </w:tcPr>
          <w:p w:rsidR="00313ABD" w:rsidRDefault="0013590B" w:rsidP="002570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History</w:t>
            </w:r>
          </w:p>
        </w:tc>
        <w:tc>
          <w:tcPr>
            <w:tcW w:w="2511" w:type="dxa"/>
            <w:shd w:val="clear" w:color="auto" w:fill="002060"/>
          </w:tcPr>
          <w:p w:rsidR="00313ABD" w:rsidRDefault="0013590B" w:rsidP="002570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Geography</w:t>
            </w:r>
          </w:p>
        </w:tc>
        <w:tc>
          <w:tcPr>
            <w:tcW w:w="3188" w:type="dxa"/>
            <w:shd w:val="clear" w:color="auto" w:fill="002060"/>
          </w:tcPr>
          <w:p w:rsidR="00313ABD" w:rsidRDefault="0013590B" w:rsidP="002570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Art</w:t>
            </w:r>
          </w:p>
        </w:tc>
        <w:tc>
          <w:tcPr>
            <w:tcW w:w="2086" w:type="dxa"/>
            <w:shd w:val="clear" w:color="auto" w:fill="002060"/>
          </w:tcPr>
          <w:p w:rsidR="00313ABD" w:rsidRDefault="0013590B" w:rsidP="002570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Design Technology</w:t>
            </w:r>
          </w:p>
        </w:tc>
        <w:tc>
          <w:tcPr>
            <w:tcW w:w="2097" w:type="dxa"/>
            <w:shd w:val="clear" w:color="auto" w:fill="002060"/>
          </w:tcPr>
          <w:p w:rsidR="00313ABD" w:rsidRDefault="0013590B" w:rsidP="0025702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Experience and Golden Question</w:t>
            </w:r>
          </w:p>
        </w:tc>
      </w:tr>
      <w:tr w:rsidR="00313ABD" w:rsidTr="00041857">
        <w:tc>
          <w:tcPr>
            <w:tcW w:w="1530" w:type="dxa"/>
            <w:shd w:val="clear" w:color="auto" w:fill="002060"/>
          </w:tcPr>
          <w:p w:rsidR="00313ABD" w:rsidRPr="00C10071" w:rsidRDefault="0013590B" w:rsidP="00257026">
            <w:pPr>
              <w:rPr>
                <w:b/>
                <w:sz w:val="22"/>
                <w:szCs w:val="22"/>
              </w:rPr>
            </w:pPr>
            <w:r w:rsidRPr="00C10071">
              <w:rPr>
                <w:b/>
                <w:sz w:val="22"/>
                <w:szCs w:val="22"/>
              </w:rPr>
              <w:t>Autumn 1</w:t>
            </w:r>
          </w:p>
          <w:p w:rsidR="00313ABD" w:rsidRPr="00C10071" w:rsidRDefault="0013590B" w:rsidP="00257026">
            <w:pPr>
              <w:rPr>
                <w:sz w:val="22"/>
                <w:szCs w:val="22"/>
              </w:rPr>
            </w:pPr>
            <w:r w:rsidRPr="00C10071">
              <w:rPr>
                <w:sz w:val="22"/>
                <w:szCs w:val="22"/>
              </w:rPr>
              <w:t>What was it like to live in Ancient Egypt?</w:t>
            </w:r>
          </w:p>
          <w:p w:rsidR="00313ABD" w:rsidRPr="00C10071" w:rsidRDefault="00313ABD" w:rsidP="00257026">
            <w:pPr>
              <w:rPr>
                <w:sz w:val="22"/>
                <w:szCs w:val="22"/>
              </w:rPr>
            </w:pPr>
          </w:p>
          <w:p w:rsidR="00313ABD" w:rsidRPr="00C10071" w:rsidRDefault="00313ABD" w:rsidP="00257026">
            <w:pPr>
              <w:rPr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b/>
                <w:color w:val="auto"/>
                <w:sz w:val="16"/>
                <w:szCs w:val="16"/>
              </w:rPr>
              <w:t>Egyptian Cinderella</w:t>
            </w:r>
          </w:p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b/>
                <w:color w:val="auto"/>
                <w:sz w:val="16"/>
                <w:szCs w:val="16"/>
              </w:rPr>
              <w:t>Ancient Egypt: Tales of</w:t>
            </w:r>
          </w:p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b/>
                <w:color w:val="auto"/>
                <w:sz w:val="16"/>
                <w:szCs w:val="16"/>
              </w:rPr>
              <w:t>Gods and Pharaohs</w:t>
            </w:r>
          </w:p>
          <w:p w:rsidR="00313ABD" w:rsidRPr="00C10071" w:rsidRDefault="00313ABD" w:rsidP="00257026">
            <w:pPr>
              <w:rPr>
                <w:b/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317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b/>
                <w:color w:val="auto"/>
                <w:sz w:val="16"/>
                <w:szCs w:val="16"/>
              </w:rPr>
              <w:t>World History: The achievements of an Early Civilization – where and when it appeared. Changes in social structure.</w:t>
            </w: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Ancient Egypt</w:t>
            </w: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511" w:type="dxa"/>
            <w:shd w:val="clear" w:color="auto" w:fill="FFFFFF" w:themeFill="background1"/>
          </w:tcPr>
          <w:p w:rsidR="00313ABD" w:rsidRPr="00C10071" w:rsidRDefault="00313ABD" w:rsidP="00257026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3188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b/>
                <w:color w:val="auto"/>
                <w:sz w:val="16"/>
                <w:szCs w:val="16"/>
              </w:rPr>
              <w:t>3D: Egyptian study</w:t>
            </w:r>
            <w:r w:rsidRPr="00C10071">
              <w:rPr>
                <w:color w:val="auto"/>
                <w:sz w:val="16"/>
                <w:szCs w:val="16"/>
              </w:rPr>
              <w:t xml:space="preserve"> </w:t>
            </w:r>
          </w:p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(Canopic jars)</w:t>
            </w: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To improve mastery of sculpture techniques.</w:t>
            </w: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</w:rPr>
            </w:pP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  <w:u w:val="single"/>
              </w:rPr>
            </w:pPr>
            <w:r w:rsidRPr="00C10071">
              <w:rPr>
                <w:color w:val="auto"/>
                <w:sz w:val="16"/>
                <w:szCs w:val="16"/>
              </w:rPr>
              <w:t>To use sculpture to develop and share ideas</w:t>
            </w:r>
          </w:p>
        </w:tc>
        <w:tc>
          <w:tcPr>
            <w:tcW w:w="2086" w:type="dxa"/>
            <w:shd w:val="clear" w:color="auto" w:fill="FFFFFF" w:themeFill="background1"/>
          </w:tcPr>
          <w:p w:rsidR="00313ABD" w:rsidRPr="00C10071" w:rsidRDefault="00313ABD" w:rsidP="00257026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097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Would you like to have lived in Ancient Egypt and why?</w:t>
            </w:r>
          </w:p>
          <w:p w:rsidR="00313ABD" w:rsidRPr="00C10071" w:rsidRDefault="00313ABD" w:rsidP="00257026">
            <w:pPr>
              <w:rPr>
                <w:b/>
                <w:color w:val="auto"/>
                <w:sz w:val="16"/>
                <w:szCs w:val="16"/>
              </w:rPr>
            </w:pPr>
          </w:p>
        </w:tc>
      </w:tr>
      <w:tr w:rsidR="00313ABD" w:rsidTr="00041857">
        <w:tc>
          <w:tcPr>
            <w:tcW w:w="1530" w:type="dxa"/>
            <w:shd w:val="clear" w:color="auto" w:fill="002060"/>
          </w:tcPr>
          <w:p w:rsidR="00313ABD" w:rsidRPr="00C10071" w:rsidRDefault="0013590B" w:rsidP="00257026">
            <w:pPr>
              <w:rPr>
                <w:b/>
                <w:sz w:val="22"/>
                <w:szCs w:val="22"/>
              </w:rPr>
            </w:pPr>
            <w:r w:rsidRPr="00C10071">
              <w:rPr>
                <w:b/>
                <w:sz w:val="22"/>
                <w:szCs w:val="22"/>
              </w:rPr>
              <w:t>Autumn 2</w:t>
            </w:r>
          </w:p>
          <w:p w:rsidR="00313ABD" w:rsidRPr="00C10071" w:rsidRDefault="0013590B" w:rsidP="00257026">
            <w:pPr>
              <w:rPr>
                <w:sz w:val="22"/>
                <w:szCs w:val="22"/>
              </w:rPr>
            </w:pPr>
            <w:r w:rsidRPr="00C10071">
              <w:rPr>
                <w:sz w:val="22"/>
                <w:szCs w:val="22"/>
              </w:rPr>
              <w:t>What is it like in the Amazon Basin?</w:t>
            </w:r>
          </w:p>
          <w:p w:rsidR="00313ABD" w:rsidRPr="00C10071" w:rsidRDefault="00313ABD" w:rsidP="00257026">
            <w:pPr>
              <w:rPr>
                <w:sz w:val="22"/>
                <w:szCs w:val="22"/>
              </w:rPr>
            </w:pPr>
          </w:p>
          <w:p w:rsidR="00313ABD" w:rsidRPr="00C10071" w:rsidRDefault="00313ABD" w:rsidP="00257026">
            <w:pPr>
              <w:rPr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b/>
                <w:color w:val="auto"/>
                <w:sz w:val="16"/>
                <w:szCs w:val="16"/>
                <w:u w:val="single"/>
              </w:rPr>
              <w:t>N</w:t>
            </w:r>
            <w:r w:rsidRPr="00C10071">
              <w:rPr>
                <w:b/>
                <w:color w:val="auto"/>
                <w:sz w:val="16"/>
                <w:szCs w:val="16"/>
              </w:rPr>
              <w:t xml:space="preserve">on- texts about Amazon Basin </w:t>
            </w:r>
          </w:p>
        </w:tc>
        <w:tc>
          <w:tcPr>
            <w:tcW w:w="2317" w:type="dxa"/>
            <w:shd w:val="clear" w:color="auto" w:fill="FFFFFF" w:themeFill="background1"/>
          </w:tcPr>
          <w:p w:rsidR="00313ABD" w:rsidRPr="00C10071" w:rsidRDefault="00313ABD" w:rsidP="00257026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511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b/>
                <w:color w:val="auto"/>
                <w:sz w:val="16"/>
                <w:szCs w:val="16"/>
              </w:rPr>
              <w:t xml:space="preserve">Location knowledge: </w:t>
            </w: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The study of a region in South America – Amazon Basin.</w:t>
            </w: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To describe and understand key aspects of types of settlements and land use, economic activity including trade links and the distribution of natural resources.</w:t>
            </w: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Use maps, atlases, globes and digital mapping to locate countries and describe the features within the Amazon Basin.</w:t>
            </w: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3188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b/>
                <w:color w:val="auto"/>
                <w:sz w:val="16"/>
                <w:szCs w:val="16"/>
              </w:rPr>
              <w:t>Painting and Printing</w:t>
            </w: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</w:rPr>
            </w:pP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Artists inspired by the Amazonian Biome – John Daly/Nixiwaka Project</w:t>
            </w: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</w:rPr>
            </w:pPr>
          </w:p>
          <w:p w:rsidR="00313ABD" w:rsidRPr="00C10071" w:rsidRDefault="00041857" w:rsidP="00257026">
            <w:pPr>
              <w:rPr>
                <w:color w:val="auto"/>
                <w:sz w:val="16"/>
                <w:szCs w:val="16"/>
              </w:rPr>
            </w:pPr>
            <w:hyperlink r:id="rId8">
              <w:r w:rsidR="0013590B" w:rsidRPr="00C10071">
                <w:rPr>
                  <w:color w:val="auto"/>
                  <w:sz w:val="16"/>
                  <w:szCs w:val="16"/>
                  <w:u w:val="single"/>
                </w:rPr>
                <w:t>https://www.edenproject.com/visit/whats-on/spirit-of-the-rainforest-art-project</w:t>
              </w:r>
            </w:hyperlink>
            <w:r w:rsidR="0013590B" w:rsidRPr="00C10071">
              <w:rPr>
                <w:color w:val="auto"/>
                <w:sz w:val="16"/>
                <w:szCs w:val="16"/>
              </w:rPr>
              <w:t xml:space="preserve"> </w:t>
            </w: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</w:rPr>
            </w:pP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  <w:u w:val="single"/>
              </w:rPr>
            </w:pPr>
            <w:r w:rsidRPr="00C10071">
              <w:rPr>
                <w:color w:val="auto"/>
                <w:sz w:val="16"/>
                <w:szCs w:val="16"/>
              </w:rPr>
              <w:t>To improve mastery of art and design techniques to improve painting</w:t>
            </w:r>
          </w:p>
        </w:tc>
        <w:tc>
          <w:tcPr>
            <w:tcW w:w="2086" w:type="dxa"/>
            <w:shd w:val="clear" w:color="auto" w:fill="FFFFFF" w:themeFill="background1"/>
          </w:tcPr>
          <w:p w:rsidR="00313ABD" w:rsidRPr="00C10071" w:rsidRDefault="00313ABD" w:rsidP="00257026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097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Is deforestation good or bad for the planet?</w:t>
            </w:r>
          </w:p>
          <w:p w:rsidR="00313ABD" w:rsidRPr="00C10071" w:rsidRDefault="00313ABD" w:rsidP="00257026">
            <w:pPr>
              <w:rPr>
                <w:b/>
                <w:color w:val="auto"/>
                <w:sz w:val="16"/>
                <w:szCs w:val="16"/>
                <w:u w:val="single"/>
              </w:rPr>
            </w:pPr>
          </w:p>
        </w:tc>
      </w:tr>
      <w:tr w:rsidR="00313ABD" w:rsidTr="00041857">
        <w:tc>
          <w:tcPr>
            <w:tcW w:w="1530" w:type="dxa"/>
            <w:shd w:val="clear" w:color="auto" w:fill="002060"/>
          </w:tcPr>
          <w:p w:rsidR="00313ABD" w:rsidRPr="00C10071" w:rsidRDefault="0013590B" w:rsidP="00257026">
            <w:pPr>
              <w:rPr>
                <w:b/>
                <w:sz w:val="22"/>
                <w:szCs w:val="22"/>
              </w:rPr>
            </w:pPr>
            <w:r w:rsidRPr="00C10071">
              <w:rPr>
                <w:b/>
                <w:sz w:val="22"/>
                <w:szCs w:val="22"/>
              </w:rPr>
              <w:t>Spring 1</w:t>
            </w:r>
          </w:p>
          <w:p w:rsidR="00313ABD" w:rsidRPr="00C10071" w:rsidRDefault="0013590B" w:rsidP="00257026">
            <w:pPr>
              <w:rPr>
                <w:sz w:val="22"/>
                <w:szCs w:val="22"/>
              </w:rPr>
            </w:pPr>
            <w:r w:rsidRPr="00C10071">
              <w:rPr>
                <w:sz w:val="22"/>
                <w:szCs w:val="22"/>
              </w:rPr>
              <w:t>What lies beneath our feet?</w:t>
            </w:r>
          </w:p>
          <w:p w:rsidR="00313ABD" w:rsidRPr="00C10071" w:rsidRDefault="00313ABD" w:rsidP="00257026">
            <w:pPr>
              <w:rPr>
                <w:sz w:val="22"/>
                <w:szCs w:val="22"/>
              </w:rPr>
            </w:pPr>
          </w:p>
          <w:p w:rsidR="00313ABD" w:rsidRPr="00C10071" w:rsidRDefault="00313ABD" w:rsidP="00257026">
            <w:pPr>
              <w:rPr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 w:themeFill="background1"/>
            <w:vAlign w:val="center"/>
          </w:tcPr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Stone Age Boy</w:t>
            </w: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</w:rPr>
            </w:pP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The Stone Age –Usborne/DK finds out</w:t>
            </w: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</w:rPr>
            </w:pP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</w:rPr>
            </w:pP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</w:rPr>
            </w:pP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</w:rPr>
            </w:pP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</w:rPr>
            </w:pP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</w:rPr>
            </w:pP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</w:rPr>
            </w:pP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</w:rPr>
            </w:pP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</w:rPr>
            </w:pP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</w:rPr>
            </w:pPr>
          </w:p>
          <w:p w:rsidR="00313ABD" w:rsidRPr="00C10071" w:rsidRDefault="00313ABD" w:rsidP="00257026">
            <w:pPr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2317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color w:val="auto"/>
                <w:sz w:val="16"/>
                <w:szCs w:val="16"/>
                <w:u w:val="single"/>
              </w:rPr>
            </w:pPr>
            <w:r w:rsidRPr="00C10071">
              <w:rPr>
                <w:b/>
                <w:color w:val="auto"/>
                <w:sz w:val="16"/>
                <w:szCs w:val="16"/>
              </w:rPr>
              <w:t xml:space="preserve">The Stone Age to the Iron age:  </w:t>
            </w:r>
            <w:r w:rsidRPr="00C10071">
              <w:rPr>
                <w:color w:val="auto"/>
                <w:sz w:val="16"/>
                <w:szCs w:val="16"/>
              </w:rPr>
              <w:t>Late Neolithic hunter-gatherers and early farmers (Skara Brae)</w:t>
            </w:r>
          </w:p>
        </w:tc>
        <w:tc>
          <w:tcPr>
            <w:tcW w:w="2511" w:type="dxa"/>
            <w:shd w:val="clear" w:color="auto" w:fill="FFFFFF" w:themeFill="background1"/>
          </w:tcPr>
          <w:p w:rsidR="00313ABD" w:rsidRPr="00C10071" w:rsidRDefault="00313ABD" w:rsidP="00257026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3188" w:type="dxa"/>
            <w:shd w:val="clear" w:color="auto" w:fill="FFFFFF" w:themeFill="background1"/>
          </w:tcPr>
          <w:p w:rsidR="00313ABD" w:rsidRPr="00C10071" w:rsidRDefault="00313ABD" w:rsidP="00257026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086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b/>
                <w:color w:val="auto"/>
                <w:sz w:val="16"/>
                <w:szCs w:val="16"/>
              </w:rPr>
              <w:t>Structure:</w:t>
            </w:r>
            <w:r w:rsidRPr="00C10071">
              <w:rPr>
                <w:color w:val="auto"/>
                <w:sz w:val="16"/>
                <w:szCs w:val="16"/>
              </w:rPr>
              <w:t xml:space="preserve"> Stone Age Houses</w:t>
            </w: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 xml:space="preserve">Children to follow the Design Technology process of: Design, Make and evaluate. </w:t>
            </w: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Understand how to strengthen, stiffen and reinforce more complex structures.</w:t>
            </w: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Select from a range of tools and equipment to finish your product</w:t>
            </w: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Explain how and why my design fits with the needs of a stone age man.</w:t>
            </w: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097" w:type="dxa"/>
            <w:shd w:val="clear" w:color="auto" w:fill="FFFFFF" w:themeFill="background1"/>
          </w:tcPr>
          <w:p w:rsidR="00313ABD" w:rsidRPr="00C10071" w:rsidRDefault="0013590B" w:rsidP="002570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Why do you think woolly mammoths became extinct?</w:t>
            </w:r>
          </w:p>
          <w:p w:rsidR="00313ABD" w:rsidRPr="00C10071" w:rsidRDefault="00313ABD" w:rsidP="00257026">
            <w:pPr>
              <w:rPr>
                <w:b/>
                <w:color w:val="auto"/>
                <w:sz w:val="16"/>
                <w:szCs w:val="16"/>
                <w:u w:val="single"/>
              </w:rPr>
            </w:pPr>
            <w:bookmarkStart w:id="1" w:name="_heading=h.gjdgxs" w:colFirst="0" w:colLast="0"/>
            <w:bookmarkEnd w:id="1"/>
          </w:p>
        </w:tc>
      </w:tr>
      <w:tr w:rsidR="00313ABD" w:rsidTr="00041857">
        <w:tc>
          <w:tcPr>
            <w:tcW w:w="1530" w:type="dxa"/>
            <w:shd w:val="clear" w:color="auto" w:fill="002060"/>
          </w:tcPr>
          <w:p w:rsidR="00313ABD" w:rsidRPr="00C10071" w:rsidRDefault="0013590B" w:rsidP="00257026">
            <w:pPr>
              <w:rPr>
                <w:b/>
                <w:sz w:val="22"/>
                <w:szCs w:val="22"/>
              </w:rPr>
            </w:pPr>
            <w:r w:rsidRPr="00C10071">
              <w:rPr>
                <w:b/>
                <w:sz w:val="22"/>
                <w:szCs w:val="22"/>
              </w:rPr>
              <w:t>Spring 2</w:t>
            </w:r>
          </w:p>
          <w:p w:rsidR="00313ABD" w:rsidRPr="00C10071" w:rsidRDefault="0013590B" w:rsidP="00257026">
            <w:pPr>
              <w:rPr>
                <w:sz w:val="22"/>
                <w:szCs w:val="22"/>
              </w:rPr>
            </w:pPr>
            <w:r w:rsidRPr="00C10071">
              <w:rPr>
                <w:sz w:val="22"/>
                <w:szCs w:val="22"/>
              </w:rPr>
              <w:t xml:space="preserve">Why were the Romans so </w:t>
            </w:r>
            <w:r w:rsidRPr="00C10071">
              <w:rPr>
                <w:sz w:val="22"/>
                <w:szCs w:val="22"/>
              </w:rPr>
              <w:lastRenderedPageBreak/>
              <w:t>powerful?</w:t>
            </w:r>
          </w:p>
          <w:p w:rsidR="00313ABD" w:rsidRPr="00C10071" w:rsidRDefault="00313ABD" w:rsidP="00257026">
            <w:pPr>
              <w:rPr>
                <w:sz w:val="22"/>
                <w:szCs w:val="22"/>
              </w:rPr>
            </w:pPr>
          </w:p>
          <w:p w:rsidR="00313ABD" w:rsidRPr="00C10071" w:rsidRDefault="00313ABD" w:rsidP="00257026">
            <w:pPr>
              <w:rPr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b/>
                <w:color w:val="auto"/>
                <w:sz w:val="16"/>
                <w:szCs w:val="16"/>
              </w:rPr>
              <w:lastRenderedPageBreak/>
              <w:t>Famous People Famous Lives: Boudicca</w:t>
            </w:r>
          </w:p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b/>
                <w:color w:val="auto"/>
                <w:sz w:val="16"/>
                <w:szCs w:val="16"/>
              </w:rPr>
              <w:t>Selection of non-fiction texts</w:t>
            </w:r>
          </w:p>
        </w:tc>
        <w:tc>
          <w:tcPr>
            <w:tcW w:w="2317" w:type="dxa"/>
            <w:shd w:val="clear" w:color="auto" w:fill="FFFFFF" w:themeFill="background1"/>
          </w:tcPr>
          <w:p w:rsidR="00C10071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b/>
                <w:color w:val="auto"/>
                <w:sz w:val="16"/>
                <w:szCs w:val="16"/>
              </w:rPr>
              <w:t xml:space="preserve">UK history: </w:t>
            </w:r>
            <w:r w:rsidRPr="00C10071">
              <w:rPr>
                <w:color w:val="auto"/>
                <w:sz w:val="16"/>
                <w:szCs w:val="16"/>
              </w:rPr>
              <w:t>Roman Britain in depth – the British Resistance (Boudica) and the impact of Roman Britain on life today.</w:t>
            </w:r>
          </w:p>
        </w:tc>
        <w:tc>
          <w:tcPr>
            <w:tcW w:w="2511" w:type="dxa"/>
            <w:shd w:val="clear" w:color="auto" w:fill="FFFFFF" w:themeFill="background1"/>
          </w:tcPr>
          <w:p w:rsidR="00313ABD" w:rsidRPr="00C10071" w:rsidRDefault="00313ABD" w:rsidP="00257026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3188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b/>
                <w:color w:val="auto"/>
                <w:sz w:val="16"/>
                <w:szCs w:val="16"/>
              </w:rPr>
              <w:t>Collage: Mosaic art</w:t>
            </w:r>
          </w:p>
          <w:p w:rsidR="00313ABD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To improve their mastery of art and design techniques in colour, pattern, line and shape through mosaics.</w:t>
            </w:r>
          </w:p>
          <w:p w:rsidR="00C10071" w:rsidRPr="00C10071" w:rsidRDefault="00C10071" w:rsidP="00257026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086" w:type="dxa"/>
            <w:shd w:val="clear" w:color="auto" w:fill="FFFFFF" w:themeFill="background1"/>
          </w:tcPr>
          <w:p w:rsidR="00313ABD" w:rsidRPr="00C10071" w:rsidRDefault="00313ABD" w:rsidP="00257026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097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If you were a Roman would you enjoy watching Gladiators fight?</w:t>
            </w:r>
          </w:p>
          <w:p w:rsidR="00313ABD" w:rsidRPr="00C10071" w:rsidRDefault="00313ABD" w:rsidP="00257026">
            <w:pPr>
              <w:rPr>
                <w:b/>
                <w:color w:val="auto"/>
                <w:sz w:val="16"/>
                <w:szCs w:val="16"/>
                <w:u w:val="single"/>
              </w:rPr>
            </w:pPr>
          </w:p>
        </w:tc>
      </w:tr>
      <w:tr w:rsidR="00313ABD" w:rsidTr="00041857">
        <w:tc>
          <w:tcPr>
            <w:tcW w:w="1530" w:type="dxa"/>
            <w:shd w:val="clear" w:color="auto" w:fill="002060"/>
          </w:tcPr>
          <w:p w:rsidR="00313ABD" w:rsidRPr="00C10071" w:rsidRDefault="0013590B" w:rsidP="00257026">
            <w:pPr>
              <w:rPr>
                <w:b/>
                <w:sz w:val="22"/>
                <w:szCs w:val="22"/>
              </w:rPr>
            </w:pPr>
            <w:r w:rsidRPr="00C10071">
              <w:rPr>
                <w:b/>
                <w:sz w:val="22"/>
                <w:szCs w:val="22"/>
              </w:rPr>
              <w:lastRenderedPageBreak/>
              <w:t>Summer 1</w:t>
            </w:r>
          </w:p>
          <w:p w:rsidR="00313ABD" w:rsidRPr="00C10071" w:rsidRDefault="0013590B" w:rsidP="00257026">
            <w:pPr>
              <w:rPr>
                <w:sz w:val="22"/>
                <w:szCs w:val="22"/>
              </w:rPr>
            </w:pPr>
            <w:r w:rsidRPr="00C10071">
              <w:rPr>
                <w:sz w:val="22"/>
                <w:szCs w:val="22"/>
              </w:rPr>
              <w:t>How did that blossom become an apple?</w:t>
            </w:r>
          </w:p>
          <w:p w:rsidR="00313ABD" w:rsidRPr="00C10071" w:rsidRDefault="00313ABD" w:rsidP="00257026">
            <w:pPr>
              <w:rPr>
                <w:sz w:val="22"/>
                <w:szCs w:val="22"/>
              </w:rPr>
            </w:pPr>
          </w:p>
          <w:p w:rsidR="00313ABD" w:rsidRPr="00C10071" w:rsidRDefault="00313ABD" w:rsidP="00257026">
            <w:pPr>
              <w:rPr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  <w:u w:val="single"/>
              </w:rPr>
            </w:pPr>
            <w:r w:rsidRPr="00C10071">
              <w:rPr>
                <w:b/>
                <w:color w:val="auto"/>
                <w:sz w:val="16"/>
                <w:szCs w:val="16"/>
                <w:u w:val="single"/>
              </w:rPr>
              <w:t>T</w:t>
            </w:r>
            <w:r w:rsidRPr="00C10071">
              <w:rPr>
                <w:b/>
                <w:color w:val="auto"/>
                <w:sz w:val="16"/>
                <w:szCs w:val="16"/>
              </w:rPr>
              <w:t>he Great Kapok Tre</w:t>
            </w:r>
            <w:r w:rsidRPr="00C10071">
              <w:rPr>
                <w:b/>
                <w:color w:val="auto"/>
                <w:sz w:val="16"/>
                <w:szCs w:val="16"/>
                <w:u w:val="single"/>
              </w:rPr>
              <w:t xml:space="preserve">e </w:t>
            </w:r>
          </w:p>
        </w:tc>
        <w:tc>
          <w:tcPr>
            <w:tcW w:w="2317" w:type="dxa"/>
            <w:shd w:val="clear" w:color="auto" w:fill="FFFFFF" w:themeFill="background1"/>
          </w:tcPr>
          <w:p w:rsidR="00313ABD" w:rsidRPr="00C10071" w:rsidRDefault="00313ABD" w:rsidP="00257026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511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b/>
                <w:color w:val="auto"/>
                <w:sz w:val="16"/>
                <w:szCs w:val="16"/>
              </w:rPr>
              <w:t xml:space="preserve">Place Knowledge: </w:t>
            </w:r>
            <w:r w:rsidRPr="00C10071">
              <w:rPr>
                <w:color w:val="auto"/>
                <w:sz w:val="16"/>
                <w:szCs w:val="16"/>
              </w:rPr>
              <w:t>Mountains</w:t>
            </w: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Identify the names and locations of mountain ranges in the UK and identify key physical features of a mountain range such as summit, valley, tree line, outcrop, tarn, quarry, peak, base.</w:t>
            </w: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What is a typical mountain biome?</w:t>
            </w: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3188" w:type="dxa"/>
            <w:shd w:val="clear" w:color="auto" w:fill="FFFFFF" w:themeFill="background1"/>
          </w:tcPr>
          <w:p w:rsidR="00313ABD" w:rsidRPr="00C10071" w:rsidRDefault="00313ABD" w:rsidP="00257026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086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b/>
                <w:color w:val="auto"/>
                <w:sz w:val="16"/>
                <w:szCs w:val="16"/>
              </w:rPr>
              <w:t>Nutrition</w:t>
            </w: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Use research and develop design criteria to inform the design of an appealing sandwich that is aimed at a particular group e.g. vegetarian, halal, vegan diets etc.</w:t>
            </w: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097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Should we give food to food banks?</w:t>
            </w:r>
          </w:p>
          <w:p w:rsidR="00313ABD" w:rsidRPr="00C10071" w:rsidRDefault="00313ABD" w:rsidP="00257026">
            <w:pPr>
              <w:rPr>
                <w:b/>
                <w:color w:val="auto"/>
                <w:sz w:val="16"/>
                <w:szCs w:val="16"/>
                <w:u w:val="single"/>
              </w:rPr>
            </w:pPr>
          </w:p>
        </w:tc>
      </w:tr>
      <w:tr w:rsidR="00313ABD" w:rsidTr="00041857">
        <w:tc>
          <w:tcPr>
            <w:tcW w:w="1530" w:type="dxa"/>
            <w:shd w:val="clear" w:color="auto" w:fill="002060"/>
          </w:tcPr>
          <w:p w:rsidR="00313ABD" w:rsidRPr="00C10071" w:rsidRDefault="0013590B" w:rsidP="00257026">
            <w:pPr>
              <w:rPr>
                <w:b/>
                <w:sz w:val="22"/>
                <w:szCs w:val="22"/>
              </w:rPr>
            </w:pPr>
            <w:r w:rsidRPr="00C10071">
              <w:rPr>
                <w:b/>
                <w:sz w:val="22"/>
                <w:szCs w:val="22"/>
              </w:rPr>
              <w:t>Summer 2</w:t>
            </w:r>
          </w:p>
          <w:p w:rsidR="00313ABD" w:rsidRPr="00C10071" w:rsidRDefault="0013590B" w:rsidP="00257026">
            <w:pPr>
              <w:rPr>
                <w:sz w:val="22"/>
                <w:szCs w:val="22"/>
              </w:rPr>
            </w:pPr>
            <w:r w:rsidRPr="00C10071">
              <w:rPr>
                <w:sz w:val="22"/>
                <w:szCs w:val="22"/>
              </w:rPr>
              <w:t>What can we see in Blackpool?</w:t>
            </w:r>
          </w:p>
          <w:p w:rsidR="00313ABD" w:rsidRPr="00C10071" w:rsidRDefault="00313ABD" w:rsidP="00257026">
            <w:pPr>
              <w:rPr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b/>
                <w:color w:val="auto"/>
                <w:sz w:val="16"/>
                <w:szCs w:val="16"/>
              </w:rPr>
              <w:t>Seaside poetry</w:t>
            </w:r>
          </w:p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b/>
                <w:color w:val="auto"/>
                <w:sz w:val="16"/>
                <w:szCs w:val="16"/>
              </w:rPr>
              <w:t>Non-fiction texts</w:t>
            </w:r>
          </w:p>
        </w:tc>
        <w:tc>
          <w:tcPr>
            <w:tcW w:w="2317" w:type="dxa"/>
            <w:shd w:val="clear" w:color="auto" w:fill="FFFFFF" w:themeFill="background1"/>
          </w:tcPr>
          <w:p w:rsidR="00313ABD" w:rsidRPr="00C10071" w:rsidRDefault="00313ABD" w:rsidP="00257026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511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b/>
                <w:color w:val="auto"/>
                <w:sz w:val="16"/>
                <w:szCs w:val="16"/>
              </w:rPr>
              <w:t>Study the human and physical geography of a region of the United Kingdom (coastal study of Blackpool &amp; the Fylde Coast).</w:t>
            </w: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To name and locate the town of Blackpool on maps, atlases and in digital mapping. Look closely at the key topological features of a coast.</w:t>
            </w: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  <w:u w:val="single"/>
              </w:rPr>
            </w:pPr>
            <w:r w:rsidRPr="00C10071">
              <w:rPr>
                <w:color w:val="auto"/>
                <w:sz w:val="16"/>
                <w:szCs w:val="16"/>
              </w:rPr>
              <w:t>Observe, measure and record the human and physical features of the coastline.</w:t>
            </w:r>
          </w:p>
        </w:tc>
        <w:tc>
          <w:tcPr>
            <w:tcW w:w="3188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b/>
                <w:color w:val="auto"/>
                <w:sz w:val="16"/>
                <w:szCs w:val="16"/>
              </w:rPr>
              <w:t>Draw</w:t>
            </w:r>
          </w:p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b/>
                <w:color w:val="auto"/>
                <w:sz w:val="16"/>
                <w:szCs w:val="16"/>
              </w:rPr>
              <w:t>Local artist focus</w:t>
            </w: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Lowry</w:t>
            </w: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</w:rPr>
            </w:pP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To learn about great artists in history and make links to their own work.</w:t>
            </w: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  <w:u w:val="single"/>
              </w:rPr>
            </w:pPr>
            <w:r w:rsidRPr="00C10071">
              <w:rPr>
                <w:color w:val="auto"/>
                <w:sz w:val="16"/>
                <w:szCs w:val="16"/>
              </w:rPr>
              <w:t>‘At the Seaside’ painting</w:t>
            </w:r>
          </w:p>
        </w:tc>
        <w:tc>
          <w:tcPr>
            <w:tcW w:w="2086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</w:rPr>
            </w:pPr>
            <w:r w:rsidRPr="00C10071">
              <w:rPr>
                <w:b/>
                <w:color w:val="auto"/>
                <w:sz w:val="16"/>
                <w:szCs w:val="16"/>
              </w:rPr>
              <w:t>Electrical systems: Designing and making a torch</w:t>
            </w:r>
          </w:p>
          <w:p w:rsidR="00313ABD" w:rsidRPr="00C10071" w:rsidRDefault="00313ABD" w:rsidP="00257026">
            <w:pPr>
              <w:rPr>
                <w:b/>
                <w:color w:val="auto"/>
                <w:sz w:val="16"/>
                <w:szCs w:val="16"/>
              </w:rPr>
            </w:pP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Understand and use series circuits, bulbs and switches.</w:t>
            </w: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</w:rPr>
            </w:pP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 xml:space="preserve">Apply understanding of computing to program and monitor their products. </w:t>
            </w:r>
          </w:p>
          <w:p w:rsidR="00313ABD" w:rsidRPr="00C10071" w:rsidRDefault="0013590B" w:rsidP="00257026">
            <w:pPr>
              <w:rPr>
                <w:color w:val="auto"/>
                <w:sz w:val="16"/>
                <w:szCs w:val="16"/>
              </w:rPr>
            </w:pPr>
            <w:r w:rsidRPr="00C10071">
              <w:rPr>
                <w:color w:val="auto"/>
                <w:sz w:val="16"/>
                <w:szCs w:val="16"/>
              </w:rPr>
              <w:t>(Lego We Do Kits)</w:t>
            </w:r>
          </w:p>
          <w:p w:rsidR="00313ABD" w:rsidRPr="00C10071" w:rsidRDefault="00313ABD" w:rsidP="00257026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097" w:type="dxa"/>
            <w:shd w:val="clear" w:color="auto" w:fill="FFFFFF" w:themeFill="background1"/>
          </w:tcPr>
          <w:p w:rsidR="00313ABD" w:rsidRPr="00C10071" w:rsidRDefault="0013590B" w:rsidP="00257026">
            <w:pPr>
              <w:rPr>
                <w:b/>
                <w:color w:val="auto"/>
                <w:sz w:val="16"/>
                <w:szCs w:val="16"/>
                <w:u w:val="single"/>
              </w:rPr>
            </w:pPr>
            <w:r w:rsidRPr="00C10071">
              <w:rPr>
                <w:color w:val="auto"/>
                <w:sz w:val="16"/>
                <w:szCs w:val="16"/>
              </w:rPr>
              <w:t>If you had a picnic in Blackpool, why shouldn’t you leave your rubbish on the beach?</w:t>
            </w:r>
          </w:p>
        </w:tc>
      </w:tr>
      <w:bookmarkEnd w:id="0"/>
    </w:tbl>
    <w:p w:rsidR="00313ABD" w:rsidRDefault="00313ABD">
      <w:pPr>
        <w:rPr>
          <w:b/>
          <w:sz w:val="36"/>
          <w:szCs w:val="36"/>
          <w:u w:val="single"/>
        </w:rPr>
      </w:pPr>
    </w:p>
    <w:sectPr w:rsidR="00313ABD" w:rsidSect="00257026">
      <w:pgSz w:w="16840" w:h="11900" w:orient="landscape"/>
      <w:pgMar w:top="851" w:right="1077" w:bottom="1440" w:left="851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313ABD"/>
    <w:rsid w:val="00041857"/>
    <w:rsid w:val="0013590B"/>
    <w:rsid w:val="00257026"/>
    <w:rsid w:val="00313ABD"/>
    <w:rsid w:val="00877058"/>
    <w:rsid w:val="00C1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Accent5">
    <w:name w:val="List Table 5 Dark Accent 5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">
    <w:name w:val="Plain Table 3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750B5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E7FF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2570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Accent5">
    <w:name w:val="List Table 5 Dark Accent 5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">
    <w:name w:val="Plain Table 3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750B5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E7FF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2570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enproject.com/visit/whats-on/spirit-of-the-rainforest-art-project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YFlomoWG9TRbx4ImD8wf++Zqmw==">AMUW2mVnFk6bk8I26oEdfSstd6QN04vFVbe2n4UZfSdb5xrSKD90d67Qu8Ppfljv8Oej2MjDLg+LCUtGT03ipRreJ1WVm+oiEkK1cFtixrlgCrAceTfB163hOCrferEP8atHHZKt/FEl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Thewlis</dc:creator>
  <cp:lastModifiedBy>m.hughes</cp:lastModifiedBy>
  <cp:revision>6</cp:revision>
  <dcterms:created xsi:type="dcterms:W3CDTF">2020-02-03T20:02:00Z</dcterms:created>
  <dcterms:modified xsi:type="dcterms:W3CDTF">2020-02-04T07:02:00Z</dcterms:modified>
</cp:coreProperties>
</file>