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1A28A" w14:textId="3BE4361E" w:rsidR="00F51C0F" w:rsidRPr="00F51C0F" w:rsidRDefault="001E459C" w:rsidP="00F51C0F">
      <w:pPr>
        <w:jc w:val="center"/>
        <w:rPr>
          <w:rFonts w:ascii="Arial" w:hAnsi="Arial" w:cs="Arial"/>
          <w:b/>
          <w:color w:val="0070C0"/>
          <w:sz w:val="28"/>
          <w:szCs w:val="28"/>
        </w:rPr>
      </w:pPr>
      <w:r>
        <w:rPr>
          <w:rFonts w:ascii="Arial" w:hAnsi="Arial" w:cs="Arial"/>
          <w:b/>
          <w:noProof/>
          <w:color w:val="0070C0"/>
          <w:lang w:eastAsia="en-GB"/>
        </w:rPr>
        <mc:AlternateContent>
          <mc:Choice Requires="wps">
            <w:drawing>
              <wp:anchor distT="0" distB="0" distL="114300" distR="114300" simplePos="0" relativeHeight="251692544" behindDoc="0" locked="0" layoutInCell="1" allowOverlap="1" wp14:anchorId="3CFCF29E" wp14:editId="30BE7B38">
                <wp:simplePos x="0" y="0"/>
                <wp:positionH relativeFrom="column">
                  <wp:posOffset>8813477</wp:posOffset>
                </wp:positionH>
                <wp:positionV relativeFrom="paragraph">
                  <wp:posOffset>-42056</wp:posOffset>
                </wp:positionV>
                <wp:extent cx="389734" cy="155211"/>
                <wp:effectExtent l="0" t="0" r="10795" b="16510"/>
                <wp:wrapNone/>
                <wp:docPr id="293" name="Rectangle 293"/>
                <wp:cNvGraphicFramePr/>
                <a:graphic xmlns:a="http://schemas.openxmlformats.org/drawingml/2006/main">
                  <a:graphicData uri="http://schemas.microsoft.com/office/word/2010/wordprocessingShape">
                    <wps:wsp>
                      <wps:cNvSpPr/>
                      <wps:spPr>
                        <a:xfrm>
                          <a:off x="0" y="0"/>
                          <a:ext cx="389734" cy="1552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693.95pt;margin-top:-3.3pt;width:30.7pt;height:1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" fillcolor="white [3212]" strokecolor="white [3212]" strokeweight="2pt"/>
            </w:pict>
          </mc:Fallback>
        </mc:AlternateContent>
      </w:r>
      <w:r>
        <w:rPr>
          <w:rFonts w:ascii="Arial" w:hAnsi="Arial" w:cs="Arial"/>
          <w:b/>
          <w:noProof/>
          <w:color w:val="0070C0"/>
          <w:lang w:eastAsia="en-GB"/>
        </w:rPr>
        <mc:AlternateContent>
          <mc:Choice Requires="wps">
            <w:drawing>
              <wp:anchor distT="0" distB="0" distL="114300" distR="114300" simplePos="0" relativeHeight="251691520" behindDoc="0" locked="0" layoutInCell="1" allowOverlap="1" wp14:anchorId="52BA7C38" wp14:editId="169B687E">
                <wp:simplePos x="0" y="0"/>
                <wp:positionH relativeFrom="column">
                  <wp:posOffset>8813477</wp:posOffset>
                </wp:positionH>
                <wp:positionV relativeFrom="paragraph">
                  <wp:posOffset>-47448</wp:posOffset>
                </wp:positionV>
                <wp:extent cx="599607" cy="74951"/>
                <wp:effectExtent l="0" t="0" r="10160" b="20320"/>
                <wp:wrapNone/>
                <wp:docPr id="292" name="Rectangle 292"/>
                <wp:cNvGraphicFramePr/>
                <a:graphic xmlns:a="http://schemas.openxmlformats.org/drawingml/2006/main">
                  <a:graphicData uri="http://schemas.microsoft.com/office/word/2010/wordprocessingShape">
                    <wps:wsp>
                      <wps:cNvSpPr/>
                      <wps:spPr>
                        <a:xfrm>
                          <a:off x="0" y="0"/>
                          <a:ext cx="599607" cy="749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693.95pt;margin-top:-3.75pt;width:47.2pt;height:5.9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" fillcolor="white [3212]" strokecolor="white [3212]" strokeweight="2pt"/>
            </w:pict>
          </mc:Fallback>
        </mc:AlternateContent>
      </w:r>
      <w:r>
        <w:rPr>
          <w:rFonts w:ascii="Arial" w:hAnsi="Arial" w:cs="Arial"/>
          <w:b/>
          <w:noProof/>
          <w:color w:val="0070C0"/>
          <w:lang w:eastAsia="en-GB"/>
        </w:rPr>
        <mc:AlternateContent>
          <mc:Choice Requires="wps">
            <w:drawing>
              <wp:anchor distT="0" distB="0" distL="114300" distR="114300" simplePos="0" relativeHeight="251685376" behindDoc="0" locked="0" layoutInCell="1" allowOverlap="1" wp14:anchorId="2B143297" wp14:editId="117E1049">
                <wp:simplePos x="0" y="0"/>
                <wp:positionH relativeFrom="column">
                  <wp:posOffset>8813477</wp:posOffset>
                </wp:positionH>
                <wp:positionV relativeFrom="paragraph">
                  <wp:posOffset>-251918</wp:posOffset>
                </wp:positionV>
                <wp:extent cx="689548" cy="204470"/>
                <wp:effectExtent l="0" t="0" r="15875" b="24130"/>
                <wp:wrapNone/>
                <wp:docPr id="29" name="Rectangle 29"/>
                <wp:cNvGraphicFramePr/>
                <a:graphic xmlns:a="http://schemas.openxmlformats.org/drawingml/2006/main">
                  <a:graphicData uri="http://schemas.microsoft.com/office/word/2010/wordprocessingShape">
                    <wps:wsp>
                      <wps:cNvSpPr/>
                      <wps:spPr>
                        <a:xfrm>
                          <a:off x="0" y="0"/>
                          <a:ext cx="689548" cy="2044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693.95pt;margin-top:-19.85pt;width:54.3pt;height:16.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" fillcolor="white [3212]" strokecolor="white [3212]" strokeweight="2pt"/>
            </w:pict>
          </mc:Fallback>
        </mc:AlternateContent>
      </w:r>
      <w:r w:rsidRPr="00E86CD5">
        <w:rPr>
          <w:rFonts w:ascii="Arial" w:hAnsi="Arial" w:cs="Arial"/>
          <w:b/>
          <w:noProof/>
          <w:color w:val="0070C0"/>
          <w:lang w:eastAsia="en-GB"/>
        </w:rPr>
        <mc:AlternateContent>
          <mc:Choice Requires="wps">
            <w:drawing>
              <wp:anchor distT="0" distB="0" distL="114300" distR="114300" simplePos="0" relativeHeight="251681280" behindDoc="0" locked="0" layoutInCell="1" allowOverlap="1" wp14:anchorId="649BF61A" wp14:editId="3C46A604">
                <wp:simplePos x="0" y="0"/>
                <wp:positionH relativeFrom="column">
                  <wp:posOffset>8713075</wp:posOffset>
                </wp:positionH>
                <wp:positionV relativeFrom="paragraph">
                  <wp:posOffset>-316616</wp:posOffset>
                </wp:positionV>
                <wp:extent cx="1492250" cy="1403985"/>
                <wp:effectExtent l="0" t="0" r="127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solidFill>
                          <a:schemeClr val="bg1"/>
                        </a:solidFill>
                        <a:ln w="9525">
                          <a:solidFill>
                            <a:schemeClr val="bg1"/>
                          </a:solidFill>
                          <a:miter lim="800000"/>
                          <a:headEnd/>
                          <a:tailEnd/>
                        </a:ln>
                      </wps:spPr>
                      <wps:txbx>
                        <w:txbxContent>
                          <w:p w14:paraId="087A2F07" w14:textId="41A7A4C9" w:rsidR="00EE0586" w:rsidRDefault="00EE0586">
                            <w:r>
                              <w:rPr>
                                <w:noProof/>
                                <w:lang w:eastAsia="en-GB"/>
                              </w:rPr>
                              <w:drawing>
                                <wp:inline distT="0" distB="0" distL="0" distR="0" wp14:anchorId="57698211" wp14:editId="7320603B">
                                  <wp:extent cx="1018580" cy="6619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17" cy="66155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6.05pt;margin-top:-24.95pt;width:117.5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" fillcolor="white [3212]" strokecolor="white [3212]">
                <v:textbox style="mso-fit-shape-to-text:t">
                  <w:txbxContent>
                    <w:p w14:paraId="087A2F07" w14:textId="41A7A4C9" w:rsidR="00EE0586" w:rsidRDefault="00EE0586">
                      <w:r>
                        <w:rPr>
                          <w:noProof/>
                          <w:lang w:eastAsia="en-GB"/>
                        </w:rPr>
                        <w:drawing>
                          <wp:inline distT="0" distB="0" distL="0" distR="0" wp14:anchorId="57698211" wp14:editId="7320603B">
                            <wp:extent cx="1018580" cy="6619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17" cy="661557"/>
                                    </a:xfrm>
                                    <a:prstGeom prst="rect">
                                      <a:avLst/>
                                    </a:prstGeom>
                                  </pic:spPr>
                                </pic:pic>
                              </a:graphicData>
                            </a:graphic>
                          </wp:inline>
                        </w:drawing>
                      </w:r>
                    </w:p>
                  </w:txbxContent>
                </v:textbox>
              </v:shape>
            </w:pict>
          </mc:Fallback>
        </mc:AlternateContent>
      </w:r>
      <w:r>
        <w:rPr>
          <w:rFonts w:ascii="Arial" w:hAnsi="Arial" w:cs="Arial"/>
          <w:b/>
          <w:noProof/>
          <w:color w:val="0070C0"/>
          <w:lang w:eastAsia="en-GB"/>
        </w:rPr>
        <mc:AlternateContent>
          <mc:Choice Requires="wps">
            <w:drawing>
              <wp:anchor distT="0" distB="0" distL="114300" distR="114300" simplePos="0" relativeHeight="251690496" behindDoc="0" locked="0" layoutInCell="1" allowOverlap="1" wp14:anchorId="65FAF7C2" wp14:editId="75E979A2">
                <wp:simplePos x="0" y="0"/>
                <wp:positionH relativeFrom="column">
                  <wp:posOffset>-68897</wp:posOffset>
                </wp:positionH>
                <wp:positionV relativeFrom="paragraph">
                  <wp:posOffset>25083</wp:posOffset>
                </wp:positionV>
                <wp:extent cx="357187" cy="95250"/>
                <wp:effectExtent l="0" t="0" r="24130" b="19050"/>
                <wp:wrapNone/>
                <wp:docPr id="291" name="Rectangle 291"/>
                <wp:cNvGraphicFramePr/>
                <a:graphic xmlns:a="http://schemas.openxmlformats.org/drawingml/2006/main">
                  <a:graphicData uri="http://schemas.microsoft.com/office/word/2010/wordprocessingShape">
                    <wps:wsp>
                      <wps:cNvSpPr/>
                      <wps:spPr>
                        <a:xfrm>
                          <a:off x="0" y="0"/>
                          <a:ext cx="357187"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5.4pt;margin-top:2pt;width:28.1pt;height:7.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" fillcolor="white [3212]" strokecolor="white [3212]" strokeweight="2pt"/>
            </w:pict>
          </mc:Fallback>
        </mc:AlternateContent>
      </w:r>
      <w:r>
        <w:rPr>
          <w:rFonts w:ascii="Arial" w:hAnsi="Arial" w:cs="Arial"/>
          <w:b/>
          <w:noProof/>
          <w:color w:val="0070C0"/>
          <w:lang w:eastAsia="en-GB"/>
        </w:rPr>
        <mc:AlternateContent>
          <mc:Choice Requires="wps">
            <w:drawing>
              <wp:anchor distT="0" distB="0" distL="114300" distR="114300" simplePos="0" relativeHeight="251689472" behindDoc="0" locked="0" layoutInCell="1" allowOverlap="1" wp14:anchorId="326B4A5F" wp14:editId="56E2132A">
                <wp:simplePos x="0" y="0"/>
                <wp:positionH relativeFrom="column">
                  <wp:posOffset>40640</wp:posOffset>
                </wp:positionH>
                <wp:positionV relativeFrom="paragraph">
                  <wp:posOffset>-179387</wp:posOffset>
                </wp:positionV>
                <wp:extent cx="609600" cy="204470"/>
                <wp:effectExtent l="0" t="0" r="19050" b="24130"/>
                <wp:wrapNone/>
                <wp:docPr id="290" name="Rectangle 290"/>
                <wp:cNvGraphicFramePr/>
                <a:graphic xmlns:a="http://schemas.openxmlformats.org/drawingml/2006/main">
                  <a:graphicData uri="http://schemas.microsoft.com/office/word/2010/wordprocessingShape">
                    <wps:wsp>
                      <wps:cNvSpPr/>
                      <wps:spPr>
                        <a:xfrm>
                          <a:off x="0" y="0"/>
                          <a:ext cx="609600" cy="2044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0" o:spid="_x0000_s1026" style="position:absolute;margin-left:3.2pt;margin-top:-14.1pt;width:48pt;height:16.1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" fillcolor="white [3212]" strokecolor="white [3212]" strokeweight="2pt"/>
            </w:pict>
          </mc:Fallback>
        </mc:AlternateContent>
      </w:r>
      <w:r w:rsidRPr="00E86CD5">
        <w:rPr>
          <w:rFonts w:ascii="Arial" w:hAnsi="Arial" w:cs="Arial"/>
          <w:b/>
          <w:noProof/>
          <w:color w:val="0070C0"/>
          <w:lang w:eastAsia="en-GB"/>
        </w:rPr>
        <mc:AlternateContent>
          <mc:Choice Requires="wps">
            <w:drawing>
              <wp:anchor distT="0" distB="0" distL="114300" distR="114300" simplePos="0" relativeHeight="251688448" behindDoc="0" locked="0" layoutInCell="1" allowOverlap="1" wp14:anchorId="47DF6243" wp14:editId="3E07D632">
                <wp:simplePos x="0" y="0"/>
                <wp:positionH relativeFrom="column">
                  <wp:posOffset>-162560</wp:posOffset>
                </wp:positionH>
                <wp:positionV relativeFrom="paragraph">
                  <wp:posOffset>-292735</wp:posOffset>
                </wp:positionV>
                <wp:extent cx="1492250" cy="1403985"/>
                <wp:effectExtent l="0" t="0" r="12700" b="139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solidFill>
                          <a:sysClr val="window" lastClr="FFFFFF"/>
                        </a:solidFill>
                        <a:ln w="9525">
                          <a:solidFill>
                            <a:sysClr val="window" lastClr="FFFFFF"/>
                          </a:solidFill>
                          <a:miter lim="800000"/>
                          <a:headEnd/>
                          <a:tailEnd/>
                        </a:ln>
                      </wps:spPr>
                      <wps:txbx>
                        <w:txbxContent>
                          <w:p w14:paraId="1F2A7F2A" w14:textId="77777777" w:rsidR="00EE0586" w:rsidRDefault="00EE0586" w:rsidP="001E459C">
                            <w:r>
                              <w:rPr>
                                <w:noProof/>
                                <w:lang w:eastAsia="en-GB"/>
                              </w:rPr>
                              <w:drawing>
                                <wp:inline distT="0" distB="0" distL="0" distR="0" wp14:anchorId="3C5D26E7" wp14:editId="5CAA520B">
                                  <wp:extent cx="1018580" cy="661988"/>
                                  <wp:effectExtent l="0" t="0" r="0"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17" cy="66155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2.8pt;margin-top:-23.05pt;width:117.5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" fillcolor="window" strokecolor="window">
                <v:textbox style="mso-fit-shape-to-text:t">
                  <w:txbxContent>
                    <w:p w14:paraId="1F2A7F2A" w14:textId="77777777" w:rsidR="00EE0586" w:rsidRDefault="00EE0586" w:rsidP="001E459C">
                      <w:r>
                        <w:rPr>
                          <w:noProof/>
                          <w:lang w:eastAsia="en-GB"/>
                        </w:rPr>
                        <w:drawing>
                          <wp:inline distT="0" distB="0" distL="0" distR="0" wp14:anchorId="3C5D26E7" wp14:editId="5CAA520B">
                            <wp:extent cx="1018580" cy="661988"/>
                            <wp:effectExtent l="0" t="0" r="0"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17" cy="661557"/>
                                    </a:xfrm>
                                    <a:prstGeom prst="rect">
                                      <a:avLst/>
                                    </a:prstGeom>
                                  </pic:spPr>
                                </pic:pic>
                              </a:graphicData>
                            </a:graphic>
                          </wp:inline>
                        </w:drawing>
                      </w:r>
                    </w:p>
                  </w:txbxContent>
                </v:textbox>
              </v:shape>
            </w:pict>
          </mc:Fallback>
        </mc:AlternateContent>
      </w:r>
      <w:r>
        <w:rPr>
          <w:rFonts w:ascii="Arial" w:hAnsi="Arial" w:cs="Arial"/>
          <w:b/>
          <w:noProof/>
          <w:color w:val="0070C0"/>
          <w:lang w:eastAsia="en-GB"/>
        </w:rPr>
        <mc:AlternateContent>
          <mc:Choice Requires="wps">
            <w:drawing>
              <wp:anchor distT="0" distB="0" distL="114300" distR="114300" simplePos="0" relativeHeight="251686400" behindDoc="0" locked="0" layoutInCell="1" allowOverlap="1" wp14:anchorId="6F4BFB63" wp14:editId="35C80579">
                <wp:simplePos x="0" y="0"/>
                <wp:positionH relativeFrom="column">
                  <wp:posOffset>8313103</wp:posOffset>
                </wp:positionH>
                <wp:positionV relativeFrom="paragraph">
                  <wp:posOffset>-17462</wp:posOffset>
                </wp:positionV>
                <wp:extent cx="361950" cy="138112"/>
                <wp:effectExtent l="0" t="0" r="19050" b="14605"/>
                <wp:wrapNone/>
                <wp:docPr id="31" name="Rectangle 31"/>
                <wp:cNvGraphicFramePr/>
                <a:graphic xmlns:a="http://schemas.openxmlformats.org/drawingml/2006/main">
                  <a:graphicData uri="http://schemas.microsoft.com/office/word/2010/wordprocessingShape">
                    <wps:wsp>
                      <wps:cNvSpPr/>
                      <wps:spPr>
                        <a:xfrm>
                          <a:off x="0" y="0"/>
                          <a:ext cx="361950" cy="138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654.6pt;margin-top:-1.35pt;width:28.5pt;height:10.8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" fillcolor="white [3212]" strokecolor="white [3212]" strokeweight="2pt"/>
            </w:pict>
          </mc:Fallback>
        </mc:AlternateContent>
      </w:r>
      <w:r w:rsidR="00F51C0F" w:rsidRPr="00F51C0F">
        <w:rPr>
          <w:rFonts w:ascii="Arial" w:hAnsi="Arial" w:cs="Arial"/>
          <w:b/>
          <w:color w:val="0070C0"/>
          <w:sz w:val="28"/>
          <w:szCs w:val="28"/>
        </w:rPr>
        <w:t>Ravensbury Community School</w:t>
      </w:r>
    </w:p>
    <w:p w14:paraId="19E44B0D" w14:textId="451EFC46" w:rsidR="00262114" w:rsidRDefault="00E86CD5" w:rsidP="00F51C0F">
      <w:pPr>
        <w:jc w:val="center"/>
        <w:rPr>
          <w:rFonts w:ascii="Arial" w:hAnsi="Arial" w:cs="Arial"/>
          <w:b/>
          <w:noProof/>
          <w:color w:val="0070C0"/>
          <w:lang w:eastAsia="en-GB"/>
        </w:rPr>
      </w:pPr>
      <w:r>
        <w:rPr>
          <w:rFonts w:ascii="Arial" w:hAnsi="Arial" w:cs="Arial"/>
          <w:b/>
          <w:noProof/>
          <w:color w:val="0070C0"/>
          <w:lang w:eastAsia="en-GB"/>
        </w:rPr>
        <w:t xml:space="preserve">Pupil Premium Strategy </w:t>
      </w:r>
      <w:r w:rsidR="00134F65">
        <w:rPr>
          <w:rFonts w:ascii="Arial" w:hAnsi="Arial" w:cs="Arial"/>
          <w:b/>
          <w:noProof/>
          <w:color w:val="0070C0"/>
          <w:lang w:eastAsia="en-GB"/>
        </w:rPr>
        <w:t>2020-2021</w:t>
      </w:r>
      <w:bookmarkStart w:id="0" w:name="_GoBack"/>
      <w:bookmarkEnd w:id="0"/>
    </w:p>
    <w:p w14:paraId="573D4831" w14:textId="77777777" w:rsidR="00F51C0F" w:rsidRDefault="00F51C0F" w:rsidP="00F51C0F">
      <w:pPr>
        <w:jc w:val="center"/>
        <w:rPr>
          <w:rFonts w:ascii="Arial" w:hAnsi="Arial" w:cs="Arial"/>
          <w:b/>
          <w:noProof/>
          <w:color w:val="0070C0"/>
          <w:lang w:eastAsia="en-GB"/>
        </w:rPr>
      </w:pPr>
    </w:p>
    <w:tbl>
      <w:tblPr>
        <w:tblStyle w:val="TableGrid"/>
        <w:tblpPr w:leftFromText="180" w:rightFromText="180" w:vertAnchor="text" w:horzAnchor="margin" w:tblpY="1112"/>
        <w:tblW w:w="15417" w:type="dxa"/>
        <w:tblLook w:val="04A0" w:firstRow="1" w:lastRow="0" w:firstColumn="1" w:lastColumn="0" w:noHBand="0" w:noVBand="1"/>
      </w:tblPr>
      <w:tblGrid>
        <w:gridCol w:w="7338"/>
        <w:gridCol w:w="1346"/>
        <w:gridCol w:w="1347"/>
        <w:gridCol w:w="1346"/>
        <w:gridCol w:w="1347"/>
        <w:gridCol w:w="1346"/>
        <w:gridCol w:w="1347"/>
      </w:tblGrid>
      <w:tr w:rsidR="00F4466D" w:rsidRPr="001D788E" w14:paraId="544A76AA" w14:textId="77777777" w:rsidTr="00F4466D">
        <w:tc>
          <w:tcPr>
            <w:tcW w:w="15417" w:type="dxa"/>
            <w:gridSpan w:val="7"/>
            <w:shd w:val="clear" w:color="auto" w:fill="B8CCE4" w:themeFill="accent1" w:themeFillTint="66"/>
            <w:tcMar>
              <w:top w:w="57" w:type="dxa"/>
              <w:bottom w:w="57" w:type="dxa"/>
            </w:tcMar>
          </w:tcPr>
          <w:p w14:paraId="4E4BFD8A" w14:textId="3F29E40F" w:rsidR="00F4466D" w:rsidRPr="00A1573A" w:rsidRDefault="00F4466D" w:rsidP="00F4466D">
            <w:pPr>
              <w:rPr>
                <w:rFonts w:ascii="Arial" w:hAnsi="Arial" w:cs="Arial"/>
                <w:b/>
              </w:rPr>
            </w:pPr>
            <w:r>
              <w:rPr>
                <w:rFonts w:ascii="Arial" w:hAnsi="Arial" w:cs="Arial"/>
                <w:b/>
              </w:rPr>
              <w:t>3 Year Pupil Premium Strategy Plan</w:t>
            </w:r>
            <w:r w:rsidR="000D0D20">
              <w:rPr>
                <w:rFonts w:ascii="Arial" w:hAnsi="Arial" w:cs="Arial"/>
                <w:b/>
              </w:rPr>
              <w:t xml:space="preserve"> (No External assessment data 2020</w:t>
            </w:r>
            <w:r w:rsidR="00134F65">
              <w:rPr>
                <w:rFonts w:ascii="Arial" w:hAnsi="Arial" w:cs="Arial"/>
                <w:b/>
              </w:rPr>
              <w:t>. Figures for 2020 are based on teacher assessment data</w:t>
            </w:r>
            <w:r w:rsidR="000D0D20">
              <w:rPr>
                <w:rFonts w:ascii="Arial" w:hAnsi="Arial" w:cs="Arial"/>
                <w:b/>
              </w:rPr>
              <w:t>)</w:t>
            </w:r>
          </w:p>
        </w:tc>
      </w:tr>
      <w:tr w:rsidR="00F4466D" w:rsidRPr="001D788E" w14:paraId="630F9EFC" w14:textId="77777777" w:rsidTr="00F4466D">
        <w:tc>
          <w:tcPr>
            <w:tcW w:w="7338" w:type="dxa"/>
            <w:vMerge w:val="restart"/>
            <w:tcMar>
              <w:top w:w="57" w:type="dxa"/>
              <w:bottom w:w="57" w:type="dxa"/>
            </w:tcMar>
          </w:tcPr>
          <w:p w14:paraId="47B7484D" w14:textId="77777777" w:rsidR="00F4466D" w:rsidRPr="00F60DBF" w:rsidRDefault="00F4466D" w:rsidP="00F4466D">
            <w:pPr>
              <w:rPr>
                <w:rFonts w:ascii="Arial" w:hAnsi="Arial" w:cs="Arial"/>
                <w:sz w:val="20"/>
                <w:szCs w:val="20"/>
              </w:rPr>
            </w:pPr>
            <w:r w:rsidRPr="00F60DBF">
              <w:rPr>
                <w:rFonts w:ascii="Arial" w:hAnsi="Arial" w:cs="Arial"/>
                <w:sz w:val="20"/>
                <w:szCs w:val="20"/>
              </w:rPr>
              <w:t>Ravensbury Community School</w:t>
            </w:r>
          </w:p>
          <w:p w14:paraId="5D5D8511" w14:textId="77777777" w:rsidR="00F4466D" w:rsidRPr="00F60DBF" w:rsidRDefault="00F4466D" w:rsidP="00F4466D">
            <w:pPr>
              <w:rPr>
                <w:rFonts w:ascii="Arial" w:hAnsi="Arial" w:cs="Arial"/>
                <w:sz w:val="20"/>
                <w:szCs w:val="20"/>
              </w:rPr>
            </w:pPr>
          </w:p>
          <w:p w14:paraId="67C6C7DF" w14:textId="4480819D" w:rsidR="00F4466D" w:rsidRPr="00F60DBF" w:rsidRDefault="00F4466D" w:rsidP="00F4466D">
            <w:pPr>
              <w:rPr>
                <w:rFonts w:ascii="Arial" w:hAnsi="Arial" w:cs="Arial"/>
                <w:sz w:val="20"/>
                <w:szCs w:val="20"/>
              </w:rPr>
            </w:pPr>
            <w:r w:rsidRPr="00F60DBF">
              <w:rPr>
                <w:rFonts w:ascii="Arial" w:hAnsi="Arial" w:cs="Arial"/>
                <w:sz w:val="20"/>
                <w:szCs w:val="20"/>
              </w:rPr>
              <w:t>National figures in brackets</w:t>
            </w:r>
            <w:r w:rsidR="004E38A6">
              <w:rPr>
                <w:rFonts w:ascii="Arial" w:hAnsi="Arial" w:cs="Arial"/>
                <w:sz w:val="20"/>
                <w:szCs w:val="20"/>
              </w:rPr>
              <w:t>. National figure for 2020 is 2019</w:t>
            </w:r>
          </w:p>
        </w:tc>
        <w:tc>
          <w:tcPr>
            <w:tcW w:w="2693" w:type="dxa"/>
            <w:gridSpan w:val="2"/>
            <w:shd w:val="clear" w:color="auto" w:fill="FFFFFF" w:themeFill="background1"/>
            <w:tcMar>
              <w:top w:w="57" w:type="dxa"/>
              <w:bottom w:w="57" w:type="dxa"/>
            </w:tcMar>
            <w:vAlign w:val="center"/>
          </w:tcPr>
          <w:p w14:paraId="4FEEA907" w14:textId="1FE572D6" w:rsidR="00F4466D" w:rsidRPr="001D788E" w:rsidRDefault="002E0472" w:rsidP="00F4466D">
            <w:pPr>
              <w:jc w:val="center"/>
              <w:rPr>
                <w:rFonts w:ascii="Arial" w:hAnsi="Arial" w:cs="Arial"/>
                <w:b/>
                <w:i/>
                <w:sz w:val="18"/>
                <w:szCs w:val="18"/>
              </w:rPr>
            </w:pPr>
            <w:r>
              <w:rPr>
                <w:rFonts w:ascii="Arial" w:hAnsi="Arial" w:cs="Arial"/>
                <w:b/>
                <w:i/>
                <w:sz w:val="18"/>
                <w:szCs w:val="18"/>
              </w:rPr>
              <w:t>2018</w:t>
            </w:r>
          </w:p>
        </w:tc>
        <w:tc>
          <w:tcPr>
            <w:tcW w:w="2693" w:type="dxa"/>
            <w:gridSpan w:val="2"/>
            <w:shd w:val="clear" w:color="auto" w:fill="FFFFFF" w:themeFill="background1"/>
            <w:vAlign w:val="center"/>
          </w:tcPr>
          <w:p w14:paraId="11D7446B" w14:textId="34C006E7" w:rsidR="00F4466D" w:rsidRDefault="002E0472" w:rsidP="00F4466D">
            <w:pPr>
              <w:jc w:val="center"/>
              <w:rPr>
                <w:rFonts w:ascii="Arial" w:hAnsi="Arial" w:cs="Arial"/>
                <w:b/>
                <w:i/>
                <w:sz w:val="18"/>
                <w:szCs w:val="18"/>
              </w:rPr>
            </w:pPr>
            <w:r>
              <w:rPr>
                <w:rFonts w:ascii="Arial" w:hAnsi="Arial" w:cs="Arial"/>
                <w:b/>
                <w:i/>
                <w:sz w:val="18"/>
                <w:szCs w:val="18"/>
              </w:rPr>
              <w:t>2019</w:t>
            </w:r>
          </w:p>
        </w:tc>
        <w:tc>
          <w:tcPr>
            <w:tcW w:w="2693" w:type="dxa"/>
            <w:gridSpan w:val="2"/>
            <w:shd w:val="clear" w:color="auto" w:fill="FFFFFF" w:themeFill="background1"/>
            <w:tcMar>
              <w:top w:w="57" w:type="dxa"/>
              <w:bottom w:w="57" w:type="dxa"/>
            </w:tcMar>
            <w:vAlign w:val="center"/>
          </w:tcPr>
          <w:p w14:paraId="0A686C4E" w14:textId="3D497E3D" w:rsidR="00F4466D" w:rsidRPr="001D788E" w:rsidRDefault="002E0472" w:rsidP="00F4466D">
            <w:pPr>
              <w:jc w:val="center"/>
              <w:rPr>
                <w:rFonts w:ascii="Arial" w:hAnsi="Arial" w:cs="Arial"/>
                <w:b/>
                <w:i/>
                <w:sz w:val="18"/>
                <w:szCs w:val="18"/>
              </w:rPr>
            </w:pPr>
            <w:r>
              <w:rPr>
                <w:rFonts w:ascii="Arial" w:hAnsi="Arial" w:cs="Arial"/>
                <w:b/>
                <w:i/>
                <w:sz w:val="18"/>
                <w:szCs w:val="18"/>
              </w:rPr>
              <w:t>2020</w:t>
            </w:r>
          </w:p>
        </w:tc>
      </w:tr>
      <w:tr w:rsidR="00F4466D" w:rsidRPr="001D788E" w14:paraId="00B71DED" w14:textId="77777777" w:rsidTr="00F4466D">
        <w:trPr>
          <w:trHeight w:val="496"/>
        </w:trPr>
        <w:tc>
          <w:tcPr>
            <w:tcW w:w="7338" w:type="dxa"/>
            <w:vMerge/>
            <w:tcMar>
              <w:top w:w="57" w:type="dxa"/>
              <w:bottom w:w="57" w:type="dxa"/>
            </w:tcMar>
          </w:tcPr>
          <w:p w14:paraId="695321A8" w14:textId="77777777" w:rsidR="00F4466D" w:rsidRPr="00F60DBF" w:rsidRDefault="00F4466D" w:rsidP="00F4466D">
            <w:pPr>
              <w:rPr>
                <w:rFonts w:ascii="Arial" w:hAnsi="Arial" w:cs="Arial"/>
                <w:sz w:val="20"/>
                <w:szCs w:val="20"/>
              </w:rPr>
            </w:pPr>
          </w:p>
        </w:tc>
        <w:tc>
          <w:tcPr>
            <w:tcW w:w="1346" w:type="dxa"/>
            <w:shd w:val="clear" w:color="auto" w:fill="FFFFFF" w:themeFill="background1"/>
            <w:tcMar>
              <w:top w:w="57" w:type="dxa"/>
              <w:bottom w:w="57" w:type="dxa"/>
            </w:tcMar>
            <w:vAlign w:val="center"/>
          </w:tcPr>
          <w:p w14:paraId="353F0A64" w14:textId="77777777" w:rsidR="00F4466D" w:rsidRPr="001D788E" w:rsidRDefault="00F4466D" w:rsidP="00F4466D">
            <w:pPr>
              <w:jc w:val="center"/>
              <w:rPr>
                <w:rFonts w:ascii="Arial" w:hAnsi="Arial" w:cs="Arial"/>
                <w:b/>
                <w:i/>
                <w:sz w:val="18"/>
                <w:szCs w:val="18"/>
              </w:rPr>
            </w:pPr>
            <w:r w:rsidRPr="001D788E">
              <w:rPr>
                <w:rFonts w:ascii="Arial" w:hAnsi="Arial" w:cs="Arial"/>
                <w:b/>
                <w:i/>
                <w:sz w:val="18"/>
                <w:szCs w:val="18"/>
              </w:rPr>
              <w:t>Pupil premium</w:t>
            </w:r>
          </w:p>
        </w:tc>
        <w:tc>
          <w:tcPr>
            <w:tcW w:w="1347" w:type="dxa"/>
            <w:shd w:val="clear" w:color="auto" w:fill="FFFFFF" w:themeFill="background1"/>
            <w:vAlign w:val="center"/>
          </w:tcPr>
          <w:p w14:paraId="4E7E686F" w14:textId="77777777" w:rsidR="00F4466D" w:rsidRDefault="00F4466D" w:rsidP="00F4466D">
            <w:pPr>
              <w:jc w:val="center"/>
              <w:rPr>
                <w:rFonts w:ascii="Arial" w:hAnsi="Arial" w:cs="Arial"/>
                <w:b/>
                <w:i/>
                <w:sz w:val="18"/>
                <w:szCs w:val="18"/>
              </w:rPr>
            </w:pPr>
            <w:r>
              <w:rPr>
                <w:rFonts w:ascii="Arial" w:hAnsi="Arial" w:cs="Arial"/>
                <w:b/>
                <w:i/>
                <w:sz w:val="18"/>
                <w:szCs w:val="18"/>
              </w:rPr>
              <w:t>Non-pupil</w:t>
            </w:r>
          </w:p>
          <w:p w14:paraId="62793673" w14:textId="77777777" w:rsidR="00F4466D" w:rsidRPr="001D788E" w:rsidRDefault="00F4466D" w:rsidP="00F4466D">
            <w:pPr>
              <w:jc w:val="center"/>
              <w:rPr>
                <w:rFonts w:ascii="Arial" w:hAnsi="Arial" w:cs="Arial"/>
                <w:b/>
                <w:i/>
                <w:sz w:val="18"/>
                <w:szCs w:val="18"/>
              </w:rPr>
            </w:pPr>
            <w:r>
              <w:rPr>
                <w:rFonts w:ascii="Arial" w:hAnsi="Arial" w:cs="Arial"/>
                <w:b/>
                <w:i/>
                <w:sz w:val="18"/>
                <w:szCs w:val="18"/>
              </w:rPr>
              <w:t>Premium (other)</w:t>
            </w:r>
          </w:p>
        </w:tc>
        <w:tc>
          <w:tcPr>
            <w:tcW w:w="1346" w:type="dxa"/>
            <w:shd w:val="clear" w:color="auto" w:fill="FFFFFF" w:themeFill="background1"/>
            <w:vAlign w:val="center"/>
          </w:tcPr>
          <w:p w14:paraId="5F2AC898" w14:textId="77777777" w:rsidR="00F4466D" w:rsidRPr="001D788E" w:rsidRDefault="00F4466D" w:rsidP="00F4466D">
            <w:pPr>
              <w:jc w:val="center"/>
              <w:rPr>
                <w:rFonts w:ascii="Arial" w:hAnsi="Arial" w:cs="Arial"/>
                <w:b/>
                <w:i/>
                <w:sz w:val="18"/>
                <w:szCs w:val="18"/>
              </w:rPr>
            </w:pPr>
            <w:r w:rsidRPr="001D788E">
              <w:rPr>
                <w:rFonts w:ascii="Arial" w:hAnsi="Arial" w:cs="Arial"/>
                <w:b/>
                <w:i/>
                <w:sz w:val="18"/>
                <w:szCs w:val="18"/>
              </w:rPr>
              <w:t>Pupil premium</w:t>
            </w:r>
          </w:p>
        </w:tc>
        <w:tc>
          <w:tcPr>
            <w:tcW w:w="1347" w:type="dxa"/>
            <w:shd w:val="clear" w:color="auto" w:fill="FFFFFF" w:themeFill="background1"/>
            <w:vAlign w:val="center"/>
          </w:tcPr>
          <w:p w14:paraId="075E61DD" w14:textId="77777777" w:rsidR="00F4466D" w:rsidRDefault="00F4466D" w:rsidP="00F4466D">
            <w:pPr>
              <w:jc w:val="center"/>
              <w:rPr>
                <w:rFonts w:ascii="Arial" w:hAnsi="Arial" w:cs="Arial"/>
                <w:b/>
                <w:i/>
                <w:sz w:val="18"/>
                <w:szCs w:val="18"/>
              </w:rPr>
            </w:pPr>
            <w:r>
              <w:rPr>
                <w:rFonts w:ascii="Arial" w:hAnsi="Arial" w:cs="Arial"/>
                <w:b/>
                <w:i/>
                <w:sz w:val="18"/>
                <w:szCs w:val="18"/>
              </w:rPr>
              <w:t>Non-pupil</w:t>
            </w:r>
          </w:p>
          <w:p w14:paraId="4ADD0B50" w14:textId="77777777" w:rsidR="00F4466D" w:rsidRPr="001D788E" w:rsidRDefault="00F4466D" w:rsidP="00F4466D">
            <w:pPr>
              <w:jc w:val="center"/>
              <w:rPr>
                <w:rFonts w:ascii="Arial" w:hAnsi="Arial" w:cs="Arial"/>
                <w:b/>
                <w:i/>
                <w:sz w:val="18"/>
                <w:szCs w:val="18"/>
              </w:rPr>
            </w:pPr>
            <w:r>
              <w:rPr>
                <w:rFonts w:ascii="Arial" w:hAnsi="Arial" w:cs="Arial"/>
                <w:b/>
                <w:i/>
                <w:sz w:val="18"/>
                <w:szCs w:val="18"/>
              </w:rPr>
              <w:t>Premium (other)</w:t>
            </w:r>
          </w:p>
        </w:tc>
        <w:tc>
          <w:tcPr>
            <w:tcW w:w="1346" w:type="dxa"/>
            <w:shd w:val="clear" w:color="auto" w:fill="FFFFFF" w:themeFill="background1"/>
            <w:tcMar>
              <w:top w:w="57" w:type="dxa"/>
              <w:bottom w:w="57" w:type="dxa"/>
            </w:tcMar>
            <w:vAlign w:val="center"/>
          </w:tcPr>
          <w:p w14:paraId="1D07E677" w14:textId="77777777" w:rsidR="00F4466D" w:rsidRPr="001D788E" w:rsidRDefault="00F4466D" w:rsidP="00F4466D">
            <w:pPr>
              <w:jc w:val="center"/>
              <w:rPr>
                <w:rFonts w:ascii="Arial" w:hAnsi="Arial" w:cs="Arial"/>
                <w:b/>
                <w:i/>
                <w:sz w:val="18"/>
                <w:szCs w:val="18"/>
              </w:rPr>
            </w:pPr>
            <w:r w:rsidRPr="001D788E">
              <w:rPr>
                <w:rFonts w:ascii="Arial" w:hAnsi="Arial" w:cs="Arial"/>
                <w:b/>
                <w:i/>
                <w:sz w:val="18"/>
                <w:szCs w:val="18"/>
              </w:rPr>
              <w:t>Pupil premium</w:t>
            </w:r>
          </w:p>
        </w:tc>
        <w:tc>
          <w:tcPr>
            <w:tcW w:w="1347" w:type="dxa"/>
            <w:shd w:val="clear" w:color="auto" w:fill="FFFFFF" w:themeFill="background1"/>
            <w:vAlign w:val="center"/>
          </w:tcPr>
          <w:p w14:paraId="53211402" w14:textId="77777777" w:rsidR="00F4466D" w:rsidRDefault="00F4466D" w:rsidP="00F4466D">
            <w:pPr>
              <w:jc w:val="center"/>
              <w:rPr>
                <w:rFonts w:ascii="Arial" w:hAnsi="Arial" w:cs="Arial"/>
                <w:b/>
                <w:i/>
                <w:sz w:val="18"/>
                <w:szCs w:val="18"/>
              </w:rPr>
            </w:pPr>
            <w:r>
              <w:rPr>
                <w:rFonts w:ascii="Arial" w:hAnsi="Arial" w:cs="Arial"/>
                <w:b/>
                <w:i/>
                <w:sz w:val="18"/>
                <w:szCs w:val="18"/>
              </w:rPr>
              <w:t>Non-pupil</w:t>
            </w:r>
          </w:p>
          <w:p w14:paraId="37097415" w14:textId="77777777" w:rsidR="00F4466D" w:rsidRPr="001D788E" w:rsidRDefault="00F4466D" w:rsidP="00F4466D">
            <w:pPr>
              <w:jc w:val="center"/>
              <w:rPr>
                <w:rFonts w:ascii="Arial" w:hAnsi="Arial" w:cs="Arial"/>
                <w:b/>
                <w:i/>
                <w:sz w:val="18"/>
                <w:szCs w:val="18"/>
              </w:rPr>
            </w:pPr>
            <w:r>
              <w:rPr>
                <w:rFonts w:ascii="Arial" w:hAnsi="Arial" w:cs="Arial"/>
                <w:b/>
                <w:i/>
                <w:sz w:val="18"/>
                <w:szCs w:val="18"/>
              </w:rPr>
              <w:t>Premium (other)</w:t>
            </w:r>
          </w:p>
        </w:tc>
      </w:tr>
      <w:tr w:rsidR="00F4466D" w:rsidRPr="001D788E" w14:paraId="08FC6230" w14:textId="77777777" w:rsidTr="00F4466D">
        <w:tc>
          <w:tcPr>
            <w:tcW w:w="15417" w:type="dxa"/>
            <w:gridSpan w:val="7"/>
            <w:shd w:val="clear" w:color="auto" w:fill="B8CCE4" w:themeFill="accent1" w:themeFillTint="66"/>
            <w:tcMar>
              <w:top w:w="57" w:type="dxa"/>
              <w:bottom w:w="57" w:type="dxa"/>
            </w:tcMar>
            <w:vAlign w:val="center"/>
          </w:tcPr>
          <w:p w14:paraId="0C03CDD7" w14:textId="77777777" w:rsidR="00F4466D" w:rsidRPr="00F60DBF" w:rsidRDefault="00F4466D" w:rsidP="00F4466D">
            <w:pPr>
              <w:rPr>
                <w:rFonts w:ascii="Arial" w:hAnsi="Arial" w:cs="Arial"/>
                <w:i/>
                <w:sz w:val="20"/>
                <w:szCs w:val="20"/>
              </w:rPr>
            </w:pPr>
            <w:r w:rsidRPr="00F60DBF">
              <w:rPr>
                <w:rFonts w:ascii="Arial" w:hAnsi="Arial" w:cs="Arial"/>
                <w:b/>
                <w:sz w:val="20"/>
                <w:szCs w:val="20"/>
              </w:rPr>
              <w:t>EYFS</w:t>
            </w:r>
          </w:p>
        </w:tc>
      </w:tr>
      <w:tr w:rsidR="002E0472" w:rsidRPr="001D788E" w14:paraId="46B1107C" w14:textId="77777777" w:rsidTr="00134F65">
        <w:tc>
          <w:tcPr>
            <w:tcW w:w="7338" w:type="dxa"/>
            <w:tcMar>
              <w:top w:w="57" w:type="dxa"/>
              <w:bottom w:w="57" w:type="dxa"/>
            </w:tcMar>
          </w:tcPr>
          <w:p w14:paraId="554F8971" w14:textId="77777777" w:rsidR="002E0472" w:rsidRPr="00F60DBF" w:rsidRDefault="002E0472" w:rsidP="002E0472">
            <w:pPr>
              <w:rPr>
                <w:rFonts w:ascii="Arial" w:hAnsi="Arial" w:cs="Arial"/>
                <w:sz w:val="20"/>
                <w:szCs w:val="20"/>
              </w:rPr>
            </w:pPr>
            <w:r w:rsidRPr="00F60DBF">
              <w:rPr>
                <w:rFonts w:ascii="Arial" w:eastAsia="Arial" w:hAnsi="Arial" w:cs="Arial"/>
                <w:b/>
                <w:bCs/>
                <w:sz w:val="20"/>
                <w:szCs w:val="20"/>
              </w:rPr>
              <w:t>% achieving a good level of development (GLD)</w:t>
            </w:r>
          </w:p>
        </w:tc>
        <w:tc>
          <w:tcPr>
            <w:tcW w:w="1346" w:type="dxa"/>
            <w:shd w:val="clear" w:color="auto" w:fill="FFFFFF" w:themeFill="background1"/>
            <w:tcMar>
              <w:top w:w="57" w:type="dxa"/>
              <w:bottom w:w="57" w:type="dxa"/>
            </w:tcMar>
            <w:vAlign w:val="center"/>
          </w:tcPr>
          <w:p w14:paraId="63E6E09F" w14:textId="77777777" w:rsidR="002E0472" w:rsidRPr="00F4466D" w:rsidRDefault="002E0472" w:rsidP="002E0472">
            <w:pPr>
              <w:jc w:val="center"/>
              <w:rPr>
                <w:rFonts w:ascii="Arial" w:hAnsi="Arial" w:cs="Arial"/>
                <w:b/>
                <w:sz w:val="18"/>
                <w:szCs w:val="18"/>
              </w:rPr>
            </w:pPr>
            <w:r w:rsidRPr="00F4466D">
              <w:rPr>
                <w:rFonts w:ascii="Arial" w:hAnsi="Arial" w:cs="Arial"/>
                <w:b/>
                <w:sz w:val="18"/>
                <w:szCs w:val="18"/>
              </w:rPr>
              <w:t>53%</w:t>
            </w:r>
          </w:p>
          <w:p w14:paraId="4A2D1247" w14:textId="2B442641" w:rsidR="002E0472" w:rsidRPr="00F4466D" w:rsidRDefault="002E0472" w:rsidP="002E0472">
            <w:pPr>
              <w:jc w:val="center"/>
              <w:rPr>
                <w:rFonts w:ascii="Arial" w:hAnsi="Arial" w:cs="Arial"/>
                <w:b/>
                <w:sz w:val="18"/>
                <w:szCs w:val="18"/>
                <w:highlight w:val="yellow"/>
              </w:rPr>
            </w:pPr>
            <w:r w:rsidRPr="00F4466D">
              <w:rPr>
                <w:rFonts w:ascii="Arial" w:hAnsi="Arial" w:cs="Arial"/>
                <w:b/>
                <w:sz w:val="18"/>
                <w:szCs w:val="18"/>
              </w:rPr>
              <w:t>(N-74%)</w:t>
            </w:r>
          </w:p>
        </w:tc>
        <w:tc>
          <w:tcPr>
            <w:tcW w:w="1347" w:type="dxa"/>
            <w:shd w:val="clear" w:color="auto" w:fill="FFFFFF" w:themeFill="background1"/>
            <w:vAlign w:val="center"/>
          </w:tcPr>
          <w:p w14:paraId="707C5411" w14:textId="77777777" w:rsidR="002E0472" w:rsidRPr="00F4466D" w:rsidRDefault="002E0472" w:rsidP="002E0472">
            <w:pPr>
              <w:jc w:val="center"/>
              <w:rPr>
                <w:rFonts w:ascii="Arial" w:hAnsi="Arial" w:cs="Arial"/>
                <w:b/>
                <w:sz w:val="18"/>
                <w:szCs w:val="18"/>
              </w:rPr>
            </w:pPr>
            <w:r w:rsidRPr="00F4466D">
              <w:rPr>
                <w:rFonts w:ascii="Arial" w:hAnsi="Arial" w:cs="Arial"/>
                <w:b/>
                <w:sz w:val="18"/>
                <w:szCs w:val="18"/>
              </w:rPr>
              <w:t>80%</w:t>
            </w:r>
          </w:p>
          <w:p w14:paraId="5EF47A06" w14:textId="6CB202D0" w:rsidR="002E0472" w:rsidRPr="00F4466D" w:rsidRDefault="002E0472" w:rsidP="002E0472">
            <w:pPr>
              <w:jc w:val="center"/>
              <w:rPr>
                <w:rFonts w:ascii="Arial" w:hAnsi="Arial" w:cs="Arial"/>
                <w:b/>
                <w:sz w:val="18"/>
                <w:szCs w:val="18"/>
                <w:highlight w:val="yellow"/>
              </w:rPr>
            </w:pPr>
            <w:r w:rsidRPr="00F4466D">
              <w:rPr>
                <w:rFonts w:ascii="Arial" w:hAnsi="Arial" w:cs="Arial"/>
                <w:b/>
                <w:sz w:val="18"/>
                <w:szCs w:val="18"/>
              </w:rPr>
              <w:t>(N-74%)</w:t>
            </w:r>
          </w:p>
        </w:tc>
        <w:tc>
          <w:tcPr>
            <w:tcW w:w="1346" w:type="dxa"/>
            <w:shd w:val="clear" w:color="auto" w:fill="FFFFFF" w:themeFill="background1"/>
            <w:vAlign w:val="center"/>
          </w:tcPr>
          <w:p w14:paraId="0422E252" w14:textId="77777777" w:rsidR="002E0472" w:rsidRDefault="002E0472" w:rsidP="002E0472">
            <w:pPr>
              <w:jc w:val="center"/>
              <w:rPr>
                <w:rFonts w:ascii="Arial" w:hAnsi="Arial" w:cs="Arial"/>
                <w:b/>
                <w:sz w:val="18"/>
                <w:szCs w:val="18"/>
              </w:rPr>
            </w:pPr>
            <w:r w:rsidRPr="00DF26C2">
              <w:rPr>
                <w:rFonts w:ascii="Arial" w:hAnsi="Arial" w:cs="Arial"/>
                <w:b/>
                <w:sz w:val="18"/>
                <w:szCs w:val="18"/>
              </w:rPr>
              <w:t>67%</w:t>
            </w:r>
          </w:p>
          <w:p w14:paraId="0F7A6E7C" w14:textId="495127E6" w:rsidR="002E0472" w:rsidRPr="00F4466D" w:rsidRDefault="002E0472" w:rsidP="002E0472">
            <w:pPr>
              <w:jc w:val="center"/>
              <w:rPr>
                <w:rFonts w:ascii="Arial" w:hAnsi="Arial" w:cs="Arial"/>
                <w:b/>
                <w:sz w:val="18"/>
                <w:szCs w:val="18"/>
                <w:highlight w:val="yellow"/>
              </w:rPr>
            </w:pPr>
            <w:r>
              <w:rPr>
                <w:rFonts w:ascii="Arial" w:hAnsi="Arial" w:cs="Arial"/>
                <w:b/>
                <w:sz w:val="18"/>
                <w:szCs w:val="18"/>
              </w:rPr>
              <w:t>(N-57%)</w:t>
            </w:r>
          </w:p>
        </w:tc>
        <w:tc>
          <w:tcPr>
            <w:tcW w:w="1347" w:type="dxa"/>
            <w:shd w:val="clear" w:color="auto" w:fill="FFFFFF" w:themeFill="background1"/>
            <w:vAlign w:val="center"/>
          </w:tcPr>
          <w:p w14:paraId="497480AA" w14:textId="77777777" w:rsidR="002E0472" w:rsidRPr="00F4466D" w:rsidRDefault="002E0472" w:rsidP="002E0472">
            <w:pPr>
              <w:jc w:val="center"/>
              <w:rPr>
                <w:rFonts w:ascii="Arial" w:hAnsi="Arial" w:cs="Arial"/>
                <w:b/>
                <w:sz w:val="18"/>
                <w:szCs w:val="18"/>
              </w:rPr>
            </w:pPr>
            <w:r>
              <w:rPr>
                <w:rFonts w:ascii="Arial" w:hAnsi="Arial" w:cs="Arial"/>
                <w:b/>
                <w:sz w:val="18"/>
                <w:szCs w:val="18"/>
              </w:rPr>
              <w:t>72</w:t>
            </w:r>
            <w:r w:rsidRPr="00F4466D">
              <w:rPr>
                <w:rFonts w:ascii="Arial" w:hAnsi="Arial" w:cs="Arial"/>
                <w:b/>
                <w:sz w:val="18"/>
                <w:szCs w:val="18"/>
              </w:rPr>
              <w:t>%</w:t>
            </w:r>
          </w:p>
          <w:p w14:paraId="39FF8443" w14:textId="1578D8FF" w:rsidR="002E0472" w:rsidRPr="00F4466D" w:rsidRDefault="002E0472" w:rsidP="002E0472">
            <w:pPr>
              <w:jc w:val="center"/>
              <w:rPr>
                <w:rFonts w:ascii="Arial" w:hAnsi="Arial" w:cs="Arial"/>
                <w:b/>
                <w:sz w:val="18"/>
                <w:szCs w:val="18"/>
                <w:highlight w:val="yellow"/>
              </w:rPr>
            </w:pPr>
            <w:r w:rsidRPr="00F4466D">
              <w:rPr>
                <w:rFonts w:ascii="Arial" w:hAnsi="Arial" w:cs="Arial"/>
                <w:b/>
                <w:sz w:val="18"/>
                <w:szCs w:val="18"/>
              </w:rPr>
              <w:t>(N-7</w:t>
            </w:r>
            <w:r>
              <w:rPr>
                <w:rFonts w:ascii="Arial" w:hAnsi="Arial" w:cs="Arial"/>
                <w:b/>
                <w:sz w:val="18"/>
                <w:szCs w:val="18"/>
              </w:rPr>
              <w:t>2</w:t>
            </w:r>
            <w:r w:rsidRPr="00F4466D">
              <w:rPr>
                <w:rFonts w:ascii="Arial" w:hAnsi="Arial" w:cs="Arial"/>
                <w:b/>
                <w:sz w:val="18"/>
                <w:szCs w:val="18"/>
              </w:rPr>
              <w:t>%)</w:t>
            </w:r>
          </w:p>
        </w:tc>
        <w:tc>
          <w:tcPr>
            <w:tcW w:w="1346" w:type="dxa"/>
            <w:shd w:val="clear" w:color="auto" w:fill="BFBFBF" w:themeFill="background1" w:themeFillShade="BF"/>
            <w:tcMar>
              <w:top w:w="57" w:type="dxa"/>
              <w:bottom w:w="57" w:type="dxa"/>
            </w:tcMar>
            <w:vAlign w:val="center"/>
          </w:tcPr>
          <w:p w14:paraId="1A81CC31" w14:textId="0F37C147" w:rsidR="002E0472" w:rsidRPr="004E38A6" w:rsidRDefault="002E0472" w:rsidP="002E0472">
            <w:pPr>
              <w:jc w:val="center"/>
              <w:rPr>
                <w:rFonts w:ascii="Arial" w:hAnsi="Arial" w:cs="Arial"/>
                <w:b/>
              </w:rPr>
            </w:pPr>
          </w:p>
        </w:tc>
        <w:tc>
          <w:tcPr>
            <w:tcW w:w="1347" w:type="dxa"/>
            <w:shd w:val="clear" w:color="auto" w:fill="BFBFBF" w:themeFill="background1" w:themeFillShade="BF"/>
            <w:vAlign w:val="center"/>
          </w:tcPr>
          <w:p w14:paraId="00834314" w14:textId="1A99895F" w:rsidR="002E0472" w:rsidRPr="004E38A6" w:rsidRDefault="002E0472" w:rsidP="002E0472">
            <w:pPr>
              <w:jc w:val="center"/>
              <w:rPr>
                <w:rFonts w:ascii="Arial" w:hAnsi="Arial" w:cs="Arial"/>
                <w:b/>
              </w:rPr>
            </w:pPr>
          </w:p>
        </w:tc>
      </w:tr>
      <w:tr w:rsidR="002E0472" w:rsidRPr="001D788E" w14:paraId="4A89BEAD" w14:textId="77777777" w:rsidTr="00F4466D">
        <w:tc>
          <w:tcPr>
            <w:tcW w:w="15417" w:type="dxa"/>
            <w:gridSpan w:val="7"/>
            <w:shd w:val="clear" w:color="auto" w:fill="B8CCE4" w:themeFill="accent1" w:themeFillTint="66"/>
            <w:tcMar>
              <w:top w:w="57" w:type="dxa"/>
              <w:bottom w:w="57" w:type="dxa"/>
            </w:tcMar>
          </w:tcPr>
          <w:p w14:paraId="11D2440F" w14:textId="77777777" w:rsidR="002E0472" w:rsidRPr="00F60DBF" w:rsidRDefault="002E0472" w:rsidP="002E0472">
            <w:pPr>
              <w:rPr>
                <w:rFonts w:ascii="Arial" w:hAnsi="Arial" w:cs="Arial"/>
                <w:b/>
                <w:sz w:val="20"/>
                <w:szCs w:val="20"/>
                <w:highlight w:val="yellow"/>
              </w:rPr>
            </w:pPr>
            <w:r w:rsidRPr="00F60DBF">
              <w:rPr>
                <w:rFonts w:ascii="Arial" w:eastAsia="Arial" w:hAnsi="Arial" w:cs="Arial"/>
                <w:b/>
                <w:bCs/>
                <w:sz w:val="20"/>
                <w:szCs w:val="20"/>
              </w:rPr>
              <w:t>Year 1 Phonics</w:t>
            </w:r>
          </w:p>
        </w:tc>
      </w:tr>
      <w:tr w:rsidR="002E0472" w:rsidRPr="001D788E" w14:paraId="26893070" w14:textId="77777777" w:rsidTr="00134F65">
        <w:tc>
          <w:tcPr>
            <w:tcW w:w="7338" w:type="dxa"/>
            <w:tcMar>
              <w:top w:w="57" w:type="dxa"/>
              <w:bottom w:w="57" w:type="dxa"/>
            </w:tcMar>
          </w:tcPr>
          <w:p w14:paraId="2164DAC6" w14:textId="77777777" w:rsidR="002E0472" w:rsidRPr="00F60DBF" w:rsidRDefault="002E0472" w:rsidP="002E0472">
            <w:pPr>
              <w:rPr>
                <w:rFonts w:ascii="Arial" w:eastAsia="Arial" w:hAnsi="Arial" w:cs="Arial"/>
                <w:b/>
                <w:bCs/>
                <w:sz w:val="20"/>
                <w:szCs w:val="20"/>
              </w:rPr>
            </w:pPr>
            <w:r w:rsidRPr="00F60DBF">
              <w:rPr>
                <w:rFonts w:ascii="Arial" w:eastAsia="Arial" w:hAnsi="Arial" w:cs="Arial"/>
                <w:b/>
                <w:bCs/>
                <w:sz w:val="20"/>
                <w:szCs w:val="20"/>
              </w:rPr>
              <w:t xml:space="preserve">% meeting the expected standard </w:t>
            </w:r>
          </w:p>
        </w:tc>
        <w:tc>
          <w:tcPr>
            <w:tcW w:w="1346" w:type="dxa"/>
            <w:shd w:val="clear" w:color="auto" w:fill="FFFFFF" w:themeFill="background1"/>
            <w:tcMar>
              <w:top w:w="57" w:type="dxa"/>
              <w:bottom w:w="57" w:type="dxa"/>
            </w:tcMar>
            <w:vAlign w:val="center"/>
          </w:tcPr>
          <w:p w14:paraId="1F693082" w14:textId="77777777" w:rsidR="002E0472" w:rsidRPr="00F4466D" w:rsidRDefault="002E0472" w:rsidP="002E0472">
            <w:pPr>
              <w:jc w:val="center"/>
              <w:rPr>
                <w:rFonts w:ascii="Arial" w:hAnsi="Arial" w:cs="Arial"/>
                <w:b/>
                <w:sz w:val="18"/>
                <w:szCs w:val="18"/>
              </w:rPr>
            </w:pPr>
            <w:r>
              <w:rPr>
                <w:rFonts w:ascii="Arial" w:hAnsi="Arial" w:cs="Arial"/>
                <w:b/>
                <w:sz w:val="18"/>
                <w:szCs w:val="18"/>
              </w:rPr>
              <w:t>9</w:t>
            </w:r>
            <w:r w:rsidRPr="00F4466D">
              <w:rPr>
                <w:rFonts w:ascii="Arial" w:hAnsi="Arial" w:cs="Arial"/>
                <w:b/>
                <w:sz w:val="18"/>
                <w:szCs w:val="18"/>
              </w:rPr>
              <w:t>3%</w:t>
            </w:r>
          </w:p>
          <w:p w14:paraId="1C1CF682" w14:textId="2176B615" w:rsidR="002E0472" w:rsidRPr="00F4466D" w:rsidRDefault="002E0472" w:rsidP="002E0472">
            <w:pPr>
              <w:jc w:val="center"/>
              <w:rPr>
                <w:rFonts w:ascii="Arial" w:hAnsi="Arial" w:cs="Arial"/>
                <w:b/>
                <w:sz w:val="18"/>
                <w:szCs w:val="18"/>
                <w:highlight w:val="yellow"/>
              </w:rPr>
            </w:pPr>
            <w:r>
              <w:rPr>
                <w:rFonts w:ascii="Arial" w:hAnsi="Arial" w:cs="Arial"/>
                <w:b/>
                <w:sz w:val="18"/>
                <w:szCs w:val="18"/>
              </w:rPr>
              <w:t>(N-86</w:t>
            </w:r>
            <w:r w:rsidRPr="00F4466D">
              <w:rPr>
                <w:rFonts w:ascii="Arial" w:hAnsi="Arial" w:cs="Arial"/>
                <w:b/>
                <w:sz w:val="18"/>
                <w:szCs w:val="18"/>
              </w:rPr>
              <w:t>%)</w:t>
            </w:r>
          </w:p>
        </w:tc>
        <w:tc>
          <w:tcPr>
            <w:tcW w:w="1347" w:type="dxa"/>
            <w:shd w:val="clear" w:color="auto" w:fill="FFFFFF" w:themeFill="background1"/>
            <w:vAlign w:val="center"/>
          </w:tcPr>
          <w:p w14:paraId="62341436" w14:textId="77777777" w:rsidR="002E0472" w:rsidRPr="00F4466D" w:rsidRDefault="002E0472" w:rsidP="002E0472">
            <w:pPr>
              <w:jc w:val="center"/>
              <w:rPr>
                <w:rFonts w:ascii="Arial" w:hAnsi="Arial" w:cs="Arial"/>
                <w:b/>
                <w:sz w:val="18"/>
                <w:szCs w:val="18"/>
              </w:rPr>
            </w:pPr>
            <w:r>
              <w:rPr>
                <w:rFonts w:ascii="Arial" w:hAnsi="Arial" w:cs="Arial"/>
                <w:b/>
                <w:sz w:val="18"/>
                <w:szCs w:val="18"/>
              </w:rPr>
              <w:t>9</w:t>
            </w:r>
            <w:r w:rsidRPr="00F4466D">
              <w:rPr>
                <w:rFonts w:ascii="Arial" w:hAnsi="Arial" w:cs="Arial"/>
                <w:b/>
                <w:sz w:val="18"/>
                <w:szCs w:val="18"/>
              </w:rPr>
              <w:t>0%</w:t>
            </w:r>
          </w:p>
          <w:p w14:paraId="3E1863C2" w14:textId="02F8563E" w:rsidR="002E0472" w:rsidRPr="00F4466D" w:rsidRDefault="002E0472" w:rsidP="002E0472">
            <w:pPr>
              <w:jc w:val="center"/>
              <w:rPr>
                <w:rFonts w:ascii="Arial" w:hAnsi="Arial" w:cs="Arial"/>
                <w:b/>
                <w:sz w:val="18"/>
                <w:szCs w:val="18"/>
                <w:highlight w:val="yellow"/>
              </w:rPr>
            </w:pPr>
            <w:r>
              <w:rPr>
                <w:rFonts w:ascii="Arial" w:hAnsi="Arial" w:cs="Arial"/>
                <w:b/>
                <w:sz w:val="18"/>
                <w:szCs w:val="18"/>
              </w:rPr>
              <w:t>(N-85</w:t>
            </w:r>
            <w:r w:rsidRPr="00F4466D">
              <w:rPr>
                <w:rFonts w:ascii="Arial" w:hAnsi="Arial" w:cs="Arial"/>
                <w:b/>
                <w:sz w:val="18"/>
                <w:szCs w:val="18"/>
              </w:rPr>
              <w:t>%)</w:t>
            </w:r>
          </w:p>
        </w:tc>
        <w:tc>
          <w:tcPr>
            <w:tcW w:w="1346" w:type="dxa"/>
            <w:shd w:val="clear" w:color="auto" w:fill="FFFFFF" w:themeFill="background1"/>
            <w:vAlign w:val="center"/>
          </w:tcPr>
          <w:p w14:paraId="0C1132A3" w14:textId="77777777" w:rsidR="002E0472" w:rsidRDefault="002E0472" w:rsidP="002E0472">
            <w:pPr>
              <w:jc w:val="center"/>
              <w:rPr>
                <w:rFonts w:ascii="Arial" w:hAnsi="Arial" w:cs="Arial"/>
                <w:b/>
                <w:sz w:val="18"/>
                <w:szCs w:val="18"/>
              </w:rPr>
            </w:pPr>
            <w:r>
              <w:rPr>
                <w:rFonts w:ascii="Arial" w:hAnsi="Arial" w:cs="Arial"/>
                <w:b/>
                <w:sz w:val="18"/>
                <w:szCs w:val="18"/>
              </w:rPr>
              <w:t>72</w:t>
            </w:r>
            <w:r w:rsidRPr="00DF26C2">
              <w:rPr>
                <w:rFonts w:ascii="Arial" w:hAnsi="Arial" w:cs="Arial"/>
                <w:b/>
                <w:sz w:val="18"/>
                <w:szCs w:val="18"/>
              </w:rPr>
              <w:t>%</w:t>
            </w:r>
          </w:p>
          <w:p w14:paraId="4FA72278" w14:textId="0AD04DD8" w:rsidR="002E0472" w:rsidRPr="00F4466D" w:rsidRDefault="002E0472" w:rsidP="002E0472">
            <w:pPr>
              <w:jc w:val="center"/>
              <w:rPr>
                <w:rFonts w:ascii="Arial" w:hAnsi="Arial" w:cs="Arial"/>
                <w:b/>
                <w:sz w:val="18"/>
                <w:szCs w:val="18"/>
                <w:highlight w:val="yellow"/>
              </w:rPr>
            </w:pPr>
            <w:r>
              <w:rPr>
                <w:rFonts w:ascii="Arial" w:hAnsi="Arial" w:cs="Arial"/>
                <w:b/>
                <w:sz w:val="18"/>
                <w:szCs w:val="18"/>
              </w:rPr>
              <w:t>(N-71%)</w:t>
            </w:r>
          </w:p>
        </w:tc>
        <w:tc>
          <w:tcPr>
            <w:tcW w:w="1347" w:type="dxa"/>
            <w:shd w:val="clear" w:color="auto" w:fill="FFFFFF" w:themeFill="background1"/>
            <w:vAlign w:val="center"/>
          </w:tcPr>
          <w:p w14:paraId="74470B88" w14:textId="77777777" w:rsidR="002E0472" w:rsidRPr="00F4466D" w:rsidRDefault="002E0472" w:rsidP="002E0472">
            <w:pPr>
              <w:jc w:val="center"/>
              <w:rPr>
                <w:rFonts w:ascii="Arial" w:hAnsi="Arial" w:cs="Arial"/>
                <w:b/>
                <w:sz w:val="18"/>
                <w:szCs w:val="18"/>
              </w:rPr>
            </w:pPr>
            <w:r>
              <w:rPr>
                <w:rFonts w:ascii="Arial" w:hAnsi="Arial" w:cs="Arial"/>
                <w:b/>
                <w:sz w:val="18"/>
                <w:szCs w:val="18"/>
              </w:rPr>
              <w:t>94</w:t>
            </w:r>
            <w:r w:rsidRPr="00F4466D">
              <w:rPr>
                <w:rFonts w:ascii="Arial" w:hAnsi="Arial" w:cs="Arial"/>
                <w:b/>
                <w:sz w:val="18"/>
                <w:szCs w:val="18"/>
              </w:rPr>
              <w:t>%</w:t>
            </w:r>
          </w:p>
          <w:p w14:paraId="588CC11A" w14:textId="64925A91" w:rsidR="002E0472" w:rsidRPr="00F4466D" w:rsidRDefault="002E0472" w:rsidP="002E0472">
            <w:pPr>
              <w:jc w:val="center"/>
              <w:rPr>
                <w:rFonts w:ascii="Arial" w:hAnsi="Arial" w:cs="Arial"/>
                <w:b/>
                <w:sz w:val="18"/>
                <w:szCs w:val="18"/>
                <w:highlight w:val="yellow"/>
              </w:rPr>
            </w:pPr>
            <w:r>
              <w:rPr>
                <w:rFonts w:ascii="Arial" w:hAnsi="Arial" w:cs="Arial"/>
                <w:b/>
                <w:sz w:val="18"/>
                <w:szCs w:val="18"/>
              </w:rPr>
              <w:t>(N-84</w:t>
            </w:r>
            <w:r w:rsidRPr="00F4466D">
              <w:rPr>
                <w:rFonts w:ascii="Arial" w:hAnsi="Arial" w:cs="Arial"/>
                <w:b/>
                <w:sz w:val="18"/>
                <w:szCs w:val="18"/>
              </w:rPr>
              <w:t>%)</w:t>
            </w:r>
          </w:p>
        </w:tc>
        <w:tc>
          <w:tcPr>
            <w:tcW w:w="1346" w:type="dxa"/>
            <w:shd w:val="clear" w:color="auto" w:fill="BFBFBF" w:themeFill="background1" w:themeFillShade="BF"/>
            <w:tcMar>
              <w:top w:w="57" w:type="dxa"/>
              <w:bottom w:w="57" w:type="dxa"/>
            </w:tcMar>
            <w:vAlign w:val="center"/>
          </w:tcPr>
          <w:p w14:paraId="2AD8EFFE" w14:textId="24C4D6E1" w:rsidR="002E0472" w:rsidRPr="006E3B89" w:rsidRDefault="002E0472" w:rsidP="002E0472">
            <w:pPr>
              <w:jc w:val="center"/>
              <w:rPr>
                <w:rFonts w:ascii="Arial" w:hAnsi="Arial" w:cs="Arial"/>
                <w:b/>
                <w:highlight w:val="yellow"/>
              </w:rPr>
            </w:pPr>
          </w:p>
        </w:tc>
        <w:tc>
          <w:tcPr>
            <w:tcW w:w="1347" w:type="dxa"/>
            <w:shd w:val="clear" w:color="auto" w:fill="BFBFBF" w:themeFill="background1" w:themeFillShade="BF"/>
            <w:vAlign w:val="center"/>
          </w:tcPr>
          <w:p w14:paraId="5F7BAC2D" w14:textId="493581E4" w:rsidR="002E0472" w:rsidRPr="006E3B89" w:rsidRDefault="002E0472" w:rsidP="002E0472">
            <w:pPr>
              <w:jc w:val="center"/>
              <w:rPr>
                <w:rFonts w:ascii="Arial" w:hAnsi="Arial" w:cs="Arial"/>
                <w:b/>
                <w:highlight w:val="yellow"/>
              </w:rPr>
            </w:pPr>
          </w:p>
        </w:tc>
      </w:tr>
      <w:tr w:rsidR="002E0472" w:rsidRPr="001D788E" w14:paraId="30DEC758" w14:textId="77777777" w:rsidTr="00F4466D">
        <w:tc>
          <w:tcPr>
            <w:tcW w:w="15417" w:type="dxa"/>
            <w:gridSpan w:val="7"/>
            <w:shd w:val="clear" w:color="auto" w:fill="B8CCE4" w:themeFill="accent1" w:themeFillTint="66"/>
            <w:tcMar>
              <w:top w:w="57" w:type="dxa"/>
              <w:bottom w:w="57" w:type="dxa"/>
            </w:tcMar>
            <w:vAlign w:val="center"/>
          </w:tcPr>
          <w:p w14:paraId="7813F65A" w14:textId="77777777" w:rsidR="002E0472" w:rsidRPr="00F60DBF" w:rsidRDefault="002E0472" w:rsidP="002E0472">
            <w:pPr>
              <w:rPr>
                <w:rFonts w:ascii="Arial" w:hAnsi="Arial" w:cs="Arial"/>
                <w:b/>
                <w:i/>
                <w:sz w:val="20"/>
                <w:szCs w:val="20"/>
                <w:highlight w:val="yellow"/>
              </w:rPr>
            </w:pPr>
            <w:r w:rsidRPr="00F60DBF">
              <w:rPr>
                <w:rFonts w:ascii="Arial" w:hAnsi="Arial" w:cs="Arial"/>
                <w:b/>
                <w:sz w:val="20"/>
                <w:szCs w:val="20"/>
              </w:rPr>
              <w:t>KS1</w:t>
            </w:r>
          </w:p>
        </w:tc>
      </w:tr>
      <w:tr w:rsidR="004E38A6" w:rsidRPr="001D788E" w14:paraId="2352FF61" w14:textId="77777777" w:rsidTr="00F4466D">
        <w:tc>
          <w:tcPr>
            <w:tcW w:w="7338" w:type="dxa"/>
            <w:tcMar>
              <w:top w:w="57" w:type="dxa"/>
              <w:bottom w:w="57" w:type="dxa"/>
            </w:tcMar>
            <w:vAlign w:val="bottom"/>
          </w:tcPr>
          <w:p w14:paraId="6D923CFA" w14:textId="77777777" w:rsidR="004E38A6" w:rsidRPr="00F60DBF" w:rsidRDefault="004E38A6" w:rsidP="004E38A6">
            <w:pPr>
              <w:rPr>
                <w:rFonts w:ascii="Arial" w:hAnsi="Arial" w:cs="Arial"/>
                <w:sz w:val="20"/>
                <w:szCs w:val="20"/>
              </w:rPr>
            </w:pPr>
            <w:r w:rsidRPr="00F60DBF">
              <w:rPr>
                <w:rFonts w:ascii="Arial" w:eastAsia="Arial" w:hAnsi="Arial" w:cs="Arial"/>
                <w:b/>
                <w:bCs/>
                <w:sz w:val="20"/>
                <w:szCs w:val="20"/>
              </w:rPr>
              <w:t xml:space="preserve">% achieving age related expectations (ARE) or above  in reading </w:t>
            </w:r>
          </w:p>
        </w:tc>
        <w:tc>
          <w:tcPr>
            <w:tcW w:w="1346" w:type="dxa"/>
            <w:shd w:val="clear" w:color="auto" w:fill="FFFFFF" w:themeFill="background1"/>
            <w:tcMar>
              <w:top w:w="57" w:type="dxa"/>
              <w:bottom w:w="57" w:type="dxa"/>
            </w:tcMar>
            <w:vAlign w:val="center"/>
          </w:tcPr>
          <w:p w14:paraId="6AFF4D34" w14:textId="77777777" w:rsidR="004E38A6" w:rsidRPr="00F4466D" w:rsidRDefault="004E38A6" w:rsidP="004E38A6">
            <w:pPr>
              <w:jc w:val="center"/>
              <w:rPr>
                <w:rFonts w:ascii="Arial" w:hAnsi="Arial" w:cs="Arial"/>
                <w:b/>
                <w:sz w:val="18"/>
                <w:szCs w:val="18"/>
              </w:rPr>
            </w:pPr>
            <w:r>
              <w:rPr>
                <w:rFonts w:ascii="Arial" w:hAnsi="Arial" w:cs="Arial"/>
                <w:b/>
                <w:sz w:val="18"/>
                <w:szCs w:val="18"/>
              </w:rPr>
              <w:t>71</w:t>
            </w:r>
            <w:r w:rsidRPr="00F4466D">
              <w:rPr>
                <w:rFonts w:ascii="Arial" w:hAnsi="Arial" w:cs="Arial"/>
                <w:b/>
                <w:sz w:val="18"/>
                <w:szCs w:val="18"/>
              </w:rPr>
              <w:t>%</w:t>
            </w:r>
          </w:p>
          <w:p w14:paraId="3C4F6D2C" w14:textId="5F41A43F" w:rsidR="004E38A6" w:rsidRPr="00F4466D" w:rsidRDefault="004E38A6" w:rsidP="004E38A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9</w:t>
            </w:r>
            <w:r w:rsidRPr="00F4466D">
              <w:rPr>
                <w:rFonts w:ascii="Arial" w:hAnsi="Arial" w:cs="Arial"/>
                <w:b/>
                <w:sz w:val="18"/>
                <w:szCs w:val="18"/>
              </w:rPr>
              <w:t>%)</w:t>
            </w:r>
          </w:p>
        </w:tc>
        <w:tc>
          <w:tcPr>
            <w:tcW w:w="1347" w:type="dxa"/>
            <w:shd w:val="clear" w:color="auto" w:fill="FFFFFF" w:themeFill="background1"/>
            <w:vAlign w:val="center"/>
          </w:tcPr>
          <w:p w14:paraId="7446F55A" w14:textId="777777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2</w:t>
            </w:r>
            <w:r w:rsidRPr="00F4466D">
              <w:rPr>
                <w:rFonts w:ascii="Arial" w:hAnsi="Arial" w:cs="Arial"/>
                <w:b/>
                <w:sz w:val="18"/>
                <w:szCs w:val="18"/>
              </w:rPr>
              <w:t>%</w:t>
            </w:r>
          </w:p>
          <w:p w14:paraId="227F4D5B" w14:textId="613F702F" w:rsidR="004E38A6" w:rsidRPr="00F4466D" w:rsidRDefault="004E38A6" w:rsidP="004E38A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5</w:t>
            </w:r>
            <w:r w:rsidRPr="00F4466D">
              <w:rPr>
                <w:rFonts w:ascii="Arial" w:hAnsi="Arial" w:cs="Arial"/>
                <w:b/>
                <w:sz w:val="18"/>
                <w:szCs w:val="18"/>
              </w:rPr>
              <w:t>%)</w:t>
            </w:r>
          </w:p>
        </w:tc>
        <w:tc>
          <w:tcPr>
            <w:tcW w:w="1346" w:type="dxa"/>
            <w:shd w:val="clear" w:color="auto" w:fill="FFFFFF" w:themeFill="background1"/>
            <w:vAlign w:val="center"/>
          </w:tcPr>
          <w:p w14:paraId="59BFA9E4" w14:textId="77777777" w:rsidR="004E38A6" w:rsidRDefault="004E38A6" w:rsidP="004E38A6">
            <w:pPr>
              <w:jc w:val="center"/>
              <w:rPr>
                <w:rFonts w:ascii="Arial" w:hAnsi="Arial" w:cs="Arial"/>
                <w:b/>
                <w:sz w:val="18"/>
                <w:szCs w:val="18"/>
              </w:rPr>
            </w:pPr>
            <w:r w:rsidRPr="00DF26C2">
              <w:rPr>
                <w:rFonts w:ascii="Arial" w:hAnsi="Arial" w:cs="Arial"/>
                <w:b/>
                <w:sz w:val="18"/>
                <w:szCs w:val="18"/>
              </w:rPr>
              <w:t>87%</w:t>
            </w:r>
          </w:p>
          <w:p w14:paraId="63C9CF57" w14:textId="28E58278" w:rsidR="004E38A6" w:rsidRPr="00F4466D" w:rsidRDefault="004E38A6" w:rsidP="004E38A6">
            <w:pPr>
              <w:jc w:val="center"/>
              <w:rPr>
                <w:rFonts w:ascii="Arial" w:hAnsi="Arial" w:cs="Arial"/>
                <w:b/>
                <w:sz w:val="18"/>
                <w:szCs w:val="18"/>
              </w:rPr>
            </w:pPr>
            <w:r>
              <w:rPr>
                <w:rFonts w:ascii="Arial" w:hAnsi="Arial" w:cs="Arial"/>
                <w:b/>
                <w:sz w:val="18"/>
                <w:szCs w:val="18"/>
              </w:rPr>
              <w:t>(N-62%)</w:t>
            </w:r>
          </w:p>
        </w:tc>
        <w:tc>
          <w:tcPr>
            <w:tcW w:w="1347" w:type="dxa"/>
            <w:shd w:val="clear" w:color="auto" w:fill="FFFFFF" w:themeFill="background1"/>
            <w:vAlign w:val="center"/>
          </w:tcPr>
          <w:p w14:paraId="07CB0BFD" w14:textId="777777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1</w:t>
            </w:r>
            <w:r w:rsidRPr="00F4466D">
              <w:rPr>
                <w:rFonts w:ascii="Arial" w:hAnsi="Arial" w:cs="Arial"/>
                <w:b/>
                <w:sz w:val="18"/>
                <w:szCs w:val="18"/>
              </w:rPr>
              <w:t>%</w:t>
            </w:r>
          </w:p>
          <w:p w14:paraId="18324EE7" w14:textId="1397ACF3" w:rsidR="004E38A6" w:rsidRPr="00F4466D" w:rsidRDefault="004E38A6" w:rsidP="004E38A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8</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66BF3A59" w14:textId="54BCB6C4" w:rsidR="004E38A6" w:rsidRDefault="00F34BF7" w:rsidP="004E38A6">
            <w:pPr>
              <w:jc w:val="center"/>
              <w:rPr>
                <w:rFonts w:ascii="Arial" w:hAnsi="Arial" w:cs="Arial"/>
                <w:b/>
                <w:sz w:val="18"/>
                <w:szCs w:val="18"/>
              </w:rPr>
            </w:pPr>
            <w:r>
              <w:rPr>
                <w:rFonts w:ascii="Arial" w:hAnsi="Arial" w:cs="Arial"/>
                <w:b/>
                <w:sz w:val="18"/>
                <w:szCs w:val="18"/>
              </w:rPr>
              <w:t>56</w:t>
            </w:r>
            <w:r w:rsidR="004E38A6" w:rsidRPr="00DF26C2">
              <w:rPr>
                <w:rFonts w:ascii="Arial" w:hAnsi="Arial" w:cs="Arial"/>
                <w:b/>
                <w:sz w:val="18"/>
                <w:szCs w:val="18"/>
              </w:rPr>
              <w:t>%</w:t>
            </w:r>
          </w:p>
          <w:p w14:paraId="5D09A691" w14:textId="512E5221" w:rsidR="004E38A6" w:rsidRPr="006E3B89" w:rsidRDefault="004E38A6" w:rsidP="004E38A6">
            <w:pPr>
              <w:jc w:val="center"/>
              <w:rPr>
                <w:rFonts w:ascii="Arial" w:hAnsi="Arial" w:cs="Arial"/>
                <w:b/>
                <w:highlight w:val="yellow"/>
              </w:rPr>
            </w:pPr>
            <w:r>
              <w:rPr>
                <w:rFonts w:ascii="Arial" w:hAnsi="Arial" w:cs="Arial"/>
                <w:b/>
                <w:sz w:val="18"/>
                <w:szCs w:val="18"/>
              </w:rPr>
              <w:t>(N-62%)</w:t>
            </w:r>
          </w:p>
        </w:tc>
        <w:tc>
          <w:tcPr>
            <w:tcW w:w="1347" w:type="dxa"/>
            <w:shd w:val="clear" w:color="auto" w:fill="FFFFFF" w:themeFill="background1"/>
            <w:vAlign w:val="center"/>
          </w:tcPr>
          <w:p w14:paraId="7911A81B" w14:textId="652FD2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sidR="00F34BF7">
              <w:rPr>
                <w:rFonts w:ascii="Arial" w:hAnsi="Arial" w:cs="Arial"/>
                <w:b/>
                <w:sz w:val="18"/>
                <w:szCs w:val="18"/>
              </w:rPr>
              <w:t>8</w:t>
            </w:r>
            <w:r w:rsidRPr="00F4466D">
              <w:rPr>
                <w:rFonts w:ascii="Arial" w:hAnsi="Arial" w:cs="Arial"/>
                <w:b/>
                <w:sz w:val="18"/>
                <w:szCs w:val="18"/>
              </w:rPr>
              <w:t>%</w:t>
            </w:r>
          </w:p>
          <w:p w14:paraId="564800C9" w14:textId="356B1822" w:rsidR="004E38A6" w:rsidRPr="006E3B89" w:rsidRDefault="004E38A6" w:rsidP="004E38A6">
            <w:pPr>
              <w:jc w:val="center"/>
              <w:rPr>
                <w:rFonts w:ascii="Arial" w:hAnsi="Arial" w:cs="Arial"/>
                <w:b/>
                <w:highlight w:val="yellow"/>
              </w:rPr>
            </w:pPr>
            <w:r w:rsidRPr="00F4466D">
              <w:rPr>
                <w:rFonts w:ascii="Arial" w:hAnsi="Arial" w:cs="Arial"/>
                <w:b/>
                <w:sz w:val="18"/>
                <w:szCs w:val="18"/>
              </w:rPr>
              <w:t>(N-7</w:t>
            </w:r>
            <w:r>
              <w:rPr>
                <w:rFonts w:ascii="Arial" w:hAnsi="Arial" w:cs="Arial"/>
                <w:b/>
                <w:sz w:val="18"/>
                <w:szCs w:val="18"/>
              </w:rPr>
              <w:t>8</w:t>
            </w:r>
            <w:r w:rsidRPr="00F4466D">
              <w:rPr>
                <w:rFonts w:ascii="Arial" w:hAnsi="Arial" w:cs="Arial"/>
                <w:b/>
                <w:sz w:val="18"/>
                <w:szCs w:val="18"/>
              </w:rPr>
              <w:t>%)</w:t>
            </w:r>
          </w:p>
        </w:tc>
      </w:tr>
      <w:tr w:rsidR="004E38A6" w:rsidRPr="001D788E" w14:paraId="6C6192FB" w14:textId="77777777" w:rsidTr="00F4466D">
        <w:tc>
          <w:tcPr>
            <w:tcW w:w="7338" w:type="dxa"/>
            <w:tcMar>
              <w:top w:w="57" w:type="dxa"/>
              <w:bottom w:w="57" w:type="dxa"/>
            </w:tcMar>
            <w:vAlign w:val="bottom"/>
          </w:tcPr>
          <w:p w14:paraId="421BF658" w14:textId="77777777" w:rsidR="004E38A6" w:rsidRPr="00F60DBF" w:rsidRDefault="004E38A6" w:rsidP="004E38A6">
            <w:pPr>
              <w:rPr>
                <w:rFonts w:ascii="Arial" w:hAnsi="Arial" w:cs="Arial"/>
                <w:sz w:val="20"/>
                <w:szCs w:val="20"/>
              </w:rPr>
            </w:pPr>
            <w:r w:rsidRPr="00F60DBF">
              <w:rPr>
                <w:rFonts w:ascii="Arial" w:eastAsia="Arial" w:hAnsi="Arial" w:cs="Arial"/>
                <w:b/>
                <w:bCs/>
                <w:sz w:val="20"/>
                <w:szCs w:val="20"/>
              </w:rPr>
              <w:t xml:space="preserve">% achieving age related expectations (ARE) or above  in writing </w:t>
            </w:r>
          </w:p>
        </w:tc>
        <w:tc>
          <w:tcPr>
            <w:tcW w:w="1346" w:type="dxa"/>
            <w:shd w:val="clear" w:color="auto" w:fill="FFFFFF" w:themeFill="background1"/>
            <w:tcMar>
              <w:top w:w="57" w:type="dxa"/>
              <w:bottom w:w="57" w:type="dxa"/>
            </w:tcMar>
            <w:vAlign w:val="center"/>
          </w:tcPr>
          <w:p w14:paraId="3CD2970E" w14:textId="77777777" w:rsidR="004E38A6" w:rsidRPr="00F4466D" w:rsidRDefault="004E38A6" w:rsidP="004E38A6">
            <w:pPr>
              <w:jc w:val="center"/>
              <w:rPr>
                <w:rFonts w:ascii="Arial" w:hAnsi="Arial" w:cs="Arial"/>
                <w:b/>
                <w:sz w:val="18"/>
                <w:szCs w:val="18"/>
              </w:rPr>
            </w:pPr>
            <w:r>
              <w:rPr>
                <w:rFonts w:ascii="Arial" w:hAnsi="Arial" w:cs="Arial"/>
                <w:b/>
                <w:sz w:val="18"/>
                <w:szCs w:val="18"/>
              </w:rPr>
              <w:t>71</w:t>
            </w:r>
            <w:r w:rsidRPr="00F4466D">
              <w:rPr>
                <w:rFonts w:ascii="Arial" w:hAnsi="Arial" w:cs="Arial"/>
                <w:b/>
                <w:sz w:val="18"/>
                <w:szCs w:val="18"/>
              </w:rPr>
              <w:t>%</w:t>
            </w:r>
          </w:p>
          <w:p w14:paraId="657B3989" w14:textId="75F9D770" w:rsidR="004E38A6" w:rsidRPr="00F4466D" w:rsidRDefault="004E38A6" w:rsidP="004E38A6">
            <w:pPr>
              <w:jc w:val="center"/>
              <w:rPr>
                <w:rFonts w:ascii="Arial" w:hAnsi="Arial" w:cs="Arial"/>
                <w:b/>
                <w:sz w:val="18"/>
                <w:szCs w:val="18"/>
              </w:rPr>
            </w:pPr>
            <w:r w:rsidRPr="00F4466D">
              <w:rPr>
                <w:rFonts w:ascii="Arial" w:hAnsi="Arial" w:cs="Arial"/>
                <w:b/>
                <w:sz w:val="18"/>
                <w:szCs w:val="18"/>
              </w:rPr>
              <w:t>(N-74%)</w:t>
            </w:r>
          </w:p>
        </w:tc>
        <w:tc>
          <w:tcPr>
            <w:tcW w:w="1347" w:type="dxa"/>
            <w:shd w:val="clear" w:color="auto" w:fill="FFFFFF" w:themeFill="background1"/>
            <w:vAlign w:val="center"/>
          </w:tcPr>
          <w:p w14:paraId="0CCADE59" w14:textId="777777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2</w:t>
            </w:r>
            <w:r w:rsidRPr="00F4466D">
              <w:rPr>
                <w:rFonts w:ascii="Arial" w:hAnsi="Arial" w:cs="Arial"/>
                <w:b/>
                <w:sz w:val="18"/>
                <w:szCs w:val="18"/>
              </w:rPr>
              <w:t>%</w:t>
            </w:r>
          </w:p>
          <w:p w14:paraId="1C36A58A" w14:textId="5DC0BD25" w:rsidR="004E38A6" w:rsidRPr="00F4466D" w:rsidRDefault="004E38A6" w:rsidP="004E38A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0</w:t>
            </w:r>
            <w:r w:rsidRPr="00F4466D">
              <w:rPr>
                <w:rFonts w:ascii="Arial" w:hAnsi="Arial" w:cs="Arial"/>
                <w:b/>
                <w:sz w:val="18"/>
                <w:szCs w:val="18"/>
              </w:rPr>
              <w:t>%)</w:t>
            </w:r>
          </w:p>
        </w:tc>
        <w:tc>
          <w:tcPr>
            <w:tcW w:w="1346" w:type="dxa"/>
            <w:shd w:val="clear" w:color="auto" w:fill="FFFFFF" w:themeFill="background1"/>
            <w:vAlign w:val="center"/>
          </w:tcPr>
          <w:p w14:paraId="462512DA" w14:textId="77777777" w:rsidR="004E38A6" w:rsidRDefault="004E38A6" w:rsidP="004E38A6">
            <w:pPr>
              <w:jc w:val="center"/>
              <w:rPr>
                <w:rFonts w:ascii="Arial" w:hAnsi="Arial" w:cs="Arial"/>
                <w:b/>
                <w:sz w:val="18"/>
                <w:szCs w:val="18"/>
              </w:rPr>
            </w:pPr>
            <w:r>
              <w:rPr>
                <w:rFonts w:ascii="Arial" w:hAnsi="Arial" w:cs="Arial"/>
                <w:b/>
                <w:sz w:val="18"/>
                <w:szCs w:val="18"/>
              </w:rPr>
              <w:t>77%</w:t>
            </w:r>
          </w:p>
          <w:p w14:paraId="06DE3FC4" w14:textId="175109F1" w:rsidR="004E38A6" w:rsidRPr="00F4466D" w:rsidRDefault="004E38A6" w:rsidP="004E38A6">
            <w:pPr>
              <w:jc w:val="center"/>
              <w:rPr>
                <w:rFonts w:ascii="Arial" w:hAnsi="Arial" w:cs="Arial"/>
                <w:b/>
                <w:sz w:val="18"/>
                <w:szCs w:val="18"/>
              </w:rPr>
            </w:pPr>
            <w:r>
              <w:rPr>
                <w:rFonts w:ascii="Arial" w:hAnsi="Arial" w:cs="Arial"/>
                <w:b/>
                <w:sz w:val="18"/>
                <w:szCs w:val="18"/>
              </w:rPr>
              <w:t>(N-55%)</w:t>
            </w:r>
          </w:p>
        </w:tc>
        <w:tc>
          <w:tcPr>
            <w:tcW w:w="1347" w:type="dxa"/>
            <w:shd w:val="clear" w:color="auto" w:fill="FFFFFF" w:themeFill="background1"/>
            <w:vAlign w:val="center"/>
          </w:tcPr>
          <w:p w14:paraId="1AF726BD" w14:textId="77777777" w:rsidR="004E38A6" w:rsidRPr="00F4466D" w:rsidRDefault="004E38A6" w:rsidP="004E38A6">
            <w:pPr>
              <w:jc w:val="center"/>
              <w:rPr>
                <w:rFonts w:ascii="Arial" w:hAnsi="Arial" w:cs="Arial"/>
                <w:b/>
                <w:sz w:val="18"/>
                <w:szCs w:val="18"/>
              </w:rPr>
            </w:pPr>
            <w:r>
              <w:rPr>
                <w:rFonts w:ascii="Arial" w:hAnsi="Arial" w:cs="Arial"/>
                <w:b/>
                <w:sz w:val="18"/>
                <w:szCs w:val="18"/>
              </w:rPr>
              <w:t>68</w:t>
            </w:r>
            <w:r w:rsidRPr="00F4466D">
              <w:rPr>
                <w:rFonts w:ascii="Arial" w:hAnsi="Arial" w:cs="Arial"/>
                <w:b/>
                <w:sz w:val="18"/>
                <w:szCs w:val="18"/>
              </w:rPr>
              <w:t>%</w:t>
            </w:r>
          </w:p>
          <w:p w14:paraId="338DD555" w14:textId="1695DF61" w:rsidR="004E38A6" w:rsidRPr="00F4466D" w:rsidRDefault="004E38A6" w:rsidP="004E38A6">
            <w:pPr>
              <w:jc w:val="center"/>
              <w:rPr>
                <w:rFonts w:ascii="Arial" w:hAnsi="Arial" w:cs="Arial"/>
                <w:b/>
                <w:sz w:val="18"/>
                <w:szCs w:val="18"/>
              </w:rPr>
            </w:pPr>
            <w:r>
              <w:rPr>
                <w:rFonts w:ascii="Arial" w:hAnsi="Arial" w:cs="Arial"/>
                <w:b/>
                <w:sz w:val="18"/>
                <w:szCs w:val="18"/>
              </w:rPr>
              <w:t>(N-72</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6889A1A6" w14:textId="286E46A3" w:rsidR="004E38A6" w:rsidRDefault="00F34BF7" w:rsidP="004E38A6">
            <w:pPr>
              <w:jc w:val="center"/>
              <w:rPr>
                <w:rFonts w:ascii="Arial" w:hAnsi="Arial" w:cs="Arial"/>
                <w:b/>
                <w:sz w:val="18"/>
                <w:szCs w:val="18"/>
              </w:rPr>
            </w:pPr>
            <w:r>
              <w:rPr>
                <w:rFonts w:ascii="Arial" w:hAnsi="Arial" w:cs="Arial"/>
                <w:b/>
                <w:sz w:val="18"/>
                <w:szCs w:val="18"/>
              </w:rPr>
              <w:t>72</w:t>
            </w:r>
            <w:r w:rsidR="004E38A6">
              <w:rPr>
                <w:rFonts w:ascii="Arial" w:hAnsi="Arial" w:cs="Arial"/>
                <w:b/>
                <w:sz w:val="18"/>
                <w:szCs w:val="18"/>
              </w:rPr>
              <w:t>%</w:t>
            </w:r>
          </w:p>
          <w:p w14:paraId="633DDA7E" w14:textId="030B3A38" w:rsidR="004E38A6" w:rsidRPr="006E3B89" w:rsidRDefault="004E38A6" w:rsidP="004E38A6">
            <w:pPr>
              <w:jc w:val="center"/>
              <w:rPr>
                <w:rFonts w:ascii="Arial" w:hAnsi="Arial" w:cs="Arial"/>
                <w:b/>
                <w:highlight w:val="yellow"/>
              </w:rPr>
            </w:pPr>
            <w:r>
              <w:rPr>
                <w:rFonts w:ascii="Arial" w:hAnsi="Arial" w:cs="Arial"/>
                <w:b/>
                <w:sz w:val="18"/>
                <w:szCs w:val="18"/>
              </w:rPr>
              <w:t>(N-55%)</w:t>
            </w:r>
          </w:p>
        </w:tc>
        <w:tc>
          <w:tcPr>
            <w:tcW w:w="1347" w:type="dxa"/>
            <w:shd w:val="clear" w:color="auto" w:fill="FFFFFF" w:themeFill="background1"/>
            <w:vAlign w:val="center"/>
          </w:tcPr>
          <w:p w14:paraId="60C532CF" w14:textId="480A7593" w:rsidR="004E38A6" w:rsidRPr="00F4466D" w:rsidRDefault="00F34BF7" w:rsidP="004E38A6">
            <w:pPr>
              <w:jc w:val="center"/>
              <w:rPr>
                <w:rFonts w:ascii="Arial" w:hAnsi="Arial" w:cs="Arial"/>
                <w:b/>
                <w:sz w:val="18"/>
                <w:szCs w:val="18"/>
              </w:rPr>
            </w:pPr>
            <w:r>
              <w:rPr>
                <w:rFonts w:ascii="Arial" w:hAnsi="Arial" w:cs="Arial"/>
                <w:b/>
                <w:sz w:val="18"/>
                <w:szCs w:val="18"/>
              </w:rPr>
              <w:t>82</w:t>
            </w:r>
            <w:r w:rsidR="004E38A6" w:rsidRPr="00F4466D">
              <w:rPr>
                <w:rFonts w:ascii="Arial" w:hAnsi="Arial" w:cs="Arial"/>
                <w:b/>
                <w:sz w:val="18"/>
                <w:szCs w:val="18"/>
              </w:rPr>
              <w:t>%</w:t>
            </w:r>
          </w:p>
          <w:p w14:paraId="56F411F4" w14:textId="083B1F73" w:rsidR="004E38A6" w:rsidRPr="006E3B89" w:rsidRDefault="004E38A6" w:rsidP="004E38A6">
            <w:pPr>
              <w:jc w:val="center"/>
              <w:rPr>
                <w:rFonts w:ascii="Arial" w:hAnsi="Arial" w:cs="Arial"/>
                <w:b/>
                <w:highlight w:val="yellow"/>
              </w:rPr>
            </w:pPr>
            <w:r>
              <w:rPr>
                <w:rFonts w:ascii="Arial" w:hAnsi="Arial" w:cs="Arial"/>
                <w:b/>
                <w:sz w:val="18"/>
                <w:szCs w:val="18"/>
              </w:rPr>
              <w:t>(N-72</w:t>
            </w:r>
            <w:r w:rsidRPr="00F4466D">
              <w:rPr>
                <w:rFonts w:ascii="Arial" w:hAnsi="Arial" w:cs="Arial"/>
                <w:b/>
                <w:sz w:val="18"/>
                <w:szCs w:val="18"/>
              </w:rPr>
              <w:t>%)</w:t>
            </w:r>
          </w:p>
        </w:tc>
      </w:tr>
      <w:tr w:rsidR="004E38A6" w:rsidRPr="001D788E" w14:paraId="5D16766B" w14:textId="77777777" w:rsidTr="00F4466D">
        <w:tc>
          <w:tcPr>
            <w:tcW w:w="7338" w:type="dxa"/>
            <w:tcMar>
              <w:top w:w="57" w:type="dxa"/>
              <w:bottom w:w="57" w:type="dxa"/>
            </w:tcMar>
            <w:vAlign w:val="bottom"/>
          </w:tcPr>
          <w:p w14:paraId="7650A31D" w14:textId="77777777" w:rsidR="004E38A6" w:rsidRPr="00F60DBF" w:rsidRDefault="004E38A6" w:rsidP="004E38A6">
            <w:pPr>
              <w:rPr>
                <w:rFonts w:ascii="Arial" w:hAnsi="Arial" w:cs="Arial"/>
                <w:sz w:val="20"/>
                <w:szCs w:val="20"/>
              </w:rPr>
            </w:pPr>
            <w:r w:rsidRPr="00F60DBF">
              <w:rPr>
                <w:rFonts w:ascii="Arial" w:eastAsia="Arial" w:hAnsi="Arial" w:cs="Arial"/>
                <w:b/>
                <w:bCs/>
                <w:sz w:val="20"/>
                <w:szCs w:val="20"/>
              </w:rPr>
              <w:t xml:space="preserve">% achieving age related expectations (ARE) or above  in maths </w:t>
            </w:r>
          </w:p>
        </w:tc>
        <w:tc>
          <w:tcPr>
            <w:tcW w:w="1346" w:type="dxa"/>
            <w:shd w:val="clear" w:color="auto" w:fill="FFFFFF" w:themeFill="background1"/>
            <w:tcMar>
              <w:top w:w="57" w:type="dxa"/>
              <w:bottom w:w="57" w:type="dxa"/>
            </w:tcMar>
            <w:vAlign w:val="center"/>
          </w:tcPr>
          <w:p w14:paraId="0EA740FE" w14:textId="77777777" w:rsidR="004E38A6" w:rsidRPr="00F4466D" w:rsidRDefault="004E38A6" w:rsidP="004E38A6">
            <w:pPr>
              <w:jc w:val="center"/>
              <w:rPr>
                <w:rFonts w:ascii="Arial" w:hAnsi="Arial" w:cs="Arial"/>
                <w:b/>
                <w:sz w:val="18"/>
                <w:szCs w:val="18"/>
              </w:rPr>
            </w:pPr>
            <w:r>
              <w:rPr>
                <w:rFonts w:ascii="Arial" w:hAnsi="Arial" w:cs="Arial"/>
                <w:b/>
                <w:sz w:val="18"/>
                <w:szCs w:val="18"/>
              </w:rPr>
              <w:t>79</w:t>
            </w:r>
            <w:r w:rsidRPr="00F4466D">
              <w:rPr>
                <w:rFonts w:ascii="Arial" w:hAnsi="Arial" w:cs="Arial"/>
                <w:b/>
                <w:sz w:val="18"/>
                <w:szCs w:val="18"/>
              </w:rPr>
              <w:t>%</w:t>
            </w:r>
          </w:p>
          <w:p w14:paraId="0AEB7CEA" w14:textId="4174FEF4" w:rsidR="004E38A6" w:rsidRPr="00F4466D" w:rsidRDefault="004E38A6" w:rsidP="004E38A6">
            <w:pPr>
              <w:jc w:val="center"/>
              <w:rPr>
                <w:rFonts w:ascii="Arial" w:hAnsi="Arial" w:cs="Arial"/>
                <w:b/>
                <w:sz w:val="18"/>
                <w:szCs w:val="18"/>
              </w:rPr>
            </w:pPr>
            <w:r>
              <w:rPr>
                <w:rFonts w:ascii="Arial" w:hAnsi="Arial" w:cs="Arial"/>
                <w:b/>
                <w:sz w:val="18"/>
                <w:szCs w:val="18"/>
              </w:rPr>
              <w:t>(N-80</w:t>
            </w:r>
            <w:r w:rsidRPr="00F4466D">
              <w:rPr>
                <w:rFonts w:ascii="Arial" w:hAnsi="Arial" w:cs="Arial"/>
                <w:b/>
                <w:sz w:val="18"/>
                <w:szCs w:val="18"/>
              </w:rPr>
              <w:t>%)</w:t>
            </w:r>
          </w:p>
        </w:tc>
        <w:tc>
          <w:tcPr>
            <w:tcW w:w="1347" w:type="dxa"/>
            <w:shd w:val="clear" w:color="auto" w:fill="FFFFFF" w:themeFill="background1"/>
            <w:vAlign w:val="center"/>
          </w:tcPr>
          <w:p w14:paraId="4065B6B3" w14:textId="777777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7</w:t>
            </w:r>
            <w:r w:rsidRPr="00F4466D">
              <w:rPr>
                <w:rFonts w:ascii="Arial" w:hAnsi="Arial" w:cs="Arial"/>
                <w:b/>
                <w:sz w:val="18"/>
                <w:szCs w:val="18"/>
              </w:rPr>
              <w:t>%</w:t>
            </w:r>
          </w:p>
          <w:p w14:paraId="05DC4162" w14:textId="191EC5A0" w:rsidR="004E38A6" w:rsidRPr="00F4466D" w:rsidRDefault="004E38A6" w:rsidP="004E38A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6</w:t>
            </w:r>
            <w:r w:rsidRPr="00F4466D">
              <w:rPr>
                <w:rFonts w:ascii="Arial" w:hAnsi="Arial" w:cs="Arial"/>
                <w:b/>
                <w:sz w:val="18"/>
                <w:szCs w:val="18"/>
              </w:rPr>
              <w:t>%)</w:t>
            </w:r>
          </w:p>
        </w:tc>
        <w:tc>
          <w:tcPr>
            <w:tcW w:w="1346" w:type="dxa"/>
            <w:shd w:val="clear" w:color="auto" w:fill="FFFFFF" w:themeFill="background1"/>
            <w:vAlign w:val="center"/>
          </w:tcPr>
          <w:p w14:paraId="4C90415F" w14:textId="77777777" w:rsidR="004E38A6" w:rsidRDefault="004E38A6" w:rsidP="004E38A6">
            <w:pPr>
              <w:jc w:val="center"/>
              <w:rPr>
                <w:rFonts w:ascii="Arial" w:hAnsi="Arial" w:cs="Arial"/>
                <w:b/>
                <w:sz w:val="18"/>
                <w:szCs w:val="18"/>
              </w:rPr>
            </w:pPr>
            <w:r w:rsidRPr="00DF26C2">
              <w:rPr>
                <w:rFonts w:ascii="Arial" w:hAnsi="Arial" w:cs="Arial"/>
                <w:b/>
                <w:sz w:val="18"/>
                <w:szCs w:val="18"/>
              </w:rPr>
              <w:t>83%</w:t>
            </w:r>
          </w:p>
          <w:p w14:paraId="3B24DF7B" w14:textId="5528C6D5" w:rsidR="004E38A6" w:rsidRPr="00F4466D" w:rsidRDefault="004E38A6" w:rsidP="004E38A6">
            <w:pPr>
              <w:jc w:val="center"/>
              <w:rPr>
                <w:rFonts w:ascii="Arial" w:hAnsi="Arial" w:cs="Arial"/>
                <w:b/>
                <w:sz w:val="18"/>
                <w:szCs w:val="18"/>
              </w:rPr>
            </w:pPr>
            <w:r>
              <w:rPr>
                <w:rFonts w:ascii="Arial" w:hAnsi="Arial" w:cs="Arial"/>
                <w:b/>
                <w:sz w:val="18"/>
                <w:szCs w:val="18"/>
              </w:rPr>
              <w:t>(N-62%)</w:t>
            </w:r>
          </w:p>
        </w:tc>
        <w:tc>
          <w:tcPr>
            <w:tcW w:w="1347" w:type="dxa"/>
            <w:shd w:val="clear" w:color="auto" w:fill="FFFFFF" w:themeFill="background1"/>
            <w:vAlign w:val="center"/>
          </w:tcPr>
          <w:p w14:paraId="1860B3BF" w14:textId="77777777" w:rsidR="004E38A6" w:rsidRPr="00F4466D" w:rsidRDefault="004E38A6" w:rsidP="004E38A6">
            <w:pPr>
              <w:jc w:val="center"/>
              <w:rPr>
                <w:rFonts w:ascii="Arial" w:hAnsi="Arial" w:cs="Arial"/>
                <w:b/>
                <w:sz w:val="18"/>
                <w:szCs w:val="18"/>
              </w:rPr>
            </w:pPr>
            <w:r>
              <w:rPr>
                <w:rFonts w:ascii="Arial" w:hAnsi="Arial" w:cs="Arial"/>
                <w:b/>
                <w:sz w:val="18"/>
                <w:szCs w:val="18"/>
              </w:rPr>
              <w:t>77</w:t>
            </w:r>
            <w:r w:rsidRPr="00F4466D">
              <w:rPr>
                <w:rFonts w:ascii="Arial" w:hAnsi="Arial" w:cs="Arial"/>
                <w:b/>
                <w:sz w:val="18"/>
                <w:szCs w:val="18"/>
              </w:rPr>
              <w:t>%</w:t>
            </w:r>
          </w:p>
          <w:p w14:paraId="20D3073D" w14:textId="50DC5C1C" w:rsidR="004E38A6" w:rsidRPr="00F4466D" w:rsidRDefault="004E38A6" w:rsidP="004E38A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9</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5F3226A3" w14:textId="598EDFB2" w:rsidR="004E38A6" w:rsidRDefault="00F34BF7" w:rsidP="004E38A6">
            <w:pPr>
              <w:jc w:val="center"/>
              <w:rPr>
                <w:rFonts w:ascii="Arial" w:hAnsi="Arial" w:cs="Arial"/>
                <w:b/>
                <w:sz w:val="18"/>
                <w:szCs w:val="18"/>
              </w:rPr>
            </w:pPr>
            <w:r>
              <w:rPr>
                <w:rFonts w:ascii="Arial" w:hAnsi="Arial" w:cs="Arial"/>
                <w:b/>
                <w:sz w:val="18"/>
                <w:szCs w:val="18"/>
              </w:rPr>
              <w:t>63</w:t>
            </w:r>
            <w:r w:rsidR="004E38A6" w:rsidRPr="00DF26C2">
              <w:rPr>
                <w:rFonts w:ascii="Arial" w:hAnsi="Arial" w:cs="Arial"/>
                <w:b/>
                <w:sz w:val="18"/>
                <w:szCs w:val="18"/>
              </w:rPr>
              <w:t>%</w:t>
            </w:r>
          </w:p>
          <w:p w14:paraId="5AC967BB" w14:textId="22012D55" w:rsidR="004E38A6" w:rsidRPr="00C8000B" w:rsidRDefault="004E38A6" w:rsidP="004E38A6">
            <w:pPr>
              <w:jc w:val="center"/>
              <w:rPr>
                <w:rFonts w:ascii="Arial" w:hAnsi="Arial" w:cs="Arial"/>
                <w:b/>
              </w:rPr>
            </w:pPr>
            <w:r>
              <w:rPr>
                <w:rFonts w:ascii="Arial" w:hAnsi="Arial" w:cs="Arial"/>
                <w:b/>
                <w:sz w:val="18"/>
                <w:szCs w:val="18"/>
              </w:rPr>
              <w:t>(N-62%)</w:t>
            </w:r>
          </w:p>
        </w:tc>
        <w:tc>
          <w:tcPr>
            <w:tcW w:w="1347" w:type="dxa"/>
            <w:shd w:val="clear" w:color="auto" w:fill="FFFFFF" w:themeFill="background1"/>
            <w:vAlign w:val="center"/>
          </w:tcPr>
          <w:p w14:paraId="2234E1DC" w14:textId="459F5D42" w:rsidR="004E38A6" w:rsidRPr="00F4466D" w:rsidRDefault="00F34BF7" w:rsidP="004E38A6">
            <w:pPr>
              <w:jc w:val="center"/>
              <w:rPr>
                <w:rFonts w:ascii="Arial" w:hAnsi="Arial" w:cs="Arial"/>
                <w:b/>
                <w:sz w:val="18"/>
                <w:szCs w:val="18"/>
              </w:rPr>
            </w:pPr>
            <w:r>
              <w:rPr>
                <w:rFonts w:ascii="Arial" w:hAnsi="Arial" w:cs="Arial"/>
                <w:b/>
                <w:sz w:val="18"/>
                <w:szCs w:val="18"/>
              </w:rPr>
              <w:t>91</w:t>
            </w:r>
            <w:r w:rsidR="004E38A6" w:rsidRPr="00F4466D">
              <w:rPr>
                <w:rFonts w:ascii="Arial" w:hAnsi="Arial" w:cs="Arial"/>
                <w:b/>
                <w:sz w:val="18"/>
                <w:szCs w:val="18"/>
              </w:rPr>
              <w:t>%</w:t>
            </w:r>
          </w:p>
          <w:p w14:paraId="7B9D5017" w14:textId="61C96F70" w:rsidR="004E38A6" w:rsidRPr="00C8000B" w:rsidRDefault="004E38A6" w:rsidP="004E38A6">
            <w:pPr>
              <w:jc w:val="center"/>
              <w:rPr>
                <w:rFonts w:ascii="Arial" w:hAnsi="Arial" w:cs="Arial"/>
                <w:b/>
              </w:rPr>
            </w:pPr>
            <w:r w:rsidRPr="00F4466D">
              <w:rPr>
                <w:rFonts w:ascii="Arial" w:hAnsi="Arial" w:cs="Arial"/>
                <w:b/>
                <w:sz w:val="18"/>
                <w:szCs w:val="18"/>
              </w:rPr>
              <w:t>(N-7</w:t>
            </w:r>
            <w:r>
              <w:rPr>
                <w:rFonts w:ascii="Arial" w:hAnsi="Arial" w:cs="Arial"/>
                <w:b/>
                <w:sz w:val="18"/>
                <w:szCs w:val="18"/>
              </w:rPr>
              <w:t>9</w:t>
            </w:r>
            <w:r w:rsidRPr="00F4466D">
              <w:rPr>
                <w:rFonts w:ascii="Arial" w:hAnsi="Arial" w:cs="Arial"/>
                <w:b/>
                <w:sz w:val="18"/>
                <w:szCs w:val="18"/>
              </w:rPr>
              <w:t>%)</w:t>
            </w:r>
          </w:p>
        </w:tc>
      </w:tr>
      <w:tr w:rsidR="004E38A6" w:rsidRPr="001D788E" w14:paraId="76097FBB" w14:textId="77777777" w:rsidTr="00F4466D">
        <w:tc>
          <w:tcPr>
            <w:tcW w:w="15417" w:type="dxa"/>
            <w:gridSpan w:val="7"/>
            <w:shd w:val="clear" w:color="auto" w:fill="B8CCE4" w:themeFill="accent1" w:themeFillTint="66"/>
            <w:tcMar>
              <w:top w:w="57" w:type="dxa"/>
              <w:bottom w:w="57" w:type="dxa"/>
            </w:tcMar>
            <w:vAlign w:val="center"/>
          </w:tcPr>
          <w:p w14:paraId="41C9CEA6" w14:textId="77777777" w:rsidR="004E38A6" w:rsidRPr="00F60DBF" w:rsidRDefault="004E38A6" w:rsidP="004E38A6">
            <w:pPr>
              <w:rPr>
                <w:rFonts w:ascii="Arial" w:hAnsi="Arial" w:cs="Arial"/>
                <w:b/>
                <w:i/>
                <w:sz w:val="20"/>
                <w:szCs w:val="20"/>
              </w:rPr>
            </w:pPr>
            <w:r w:rsidRPr="00F60DBF">
              <w:rPr>
                <w:rFonts w:ascii="Arial" w:eastAsia="Arial" w:hAnsi="Arial" w:cs="Arial"/>
                <w:b/>
                <w:bCs/>
                <w:sz w:val="20"/>
                <w:szCs w:val="20"/>
              </w:rPr>
              <w:t>KS2</w:t>
            </w:r>
          </w:p>
        </w:tc>
      </w:tr>
      <w:tr w:rsidR="004E38A6" w:rsidRPr="001D788E" w14:paraId="7DAE8FCE" w14:textId="77777777" w:rsidTr="00644F38">
        <w:tc>
          <w:tcPr>
            <w:tcW w:w="7338" w:type="dxa"/>
            <w:tcMar>
              <w:top w:w="57" w:type="dxa"/>
              <w:bottom w:w="57" w:type="dxa"/>
            </w:tcMar>
            <w:vAlign w:val="bottom"/>
          </w:tcPr>
          <w:p w14:paraId="6576296F" w14:textId="77777777" w:rsidR="004E38A6" w:rsidRPr="00F60DBF" w:rsidRDefault="004E38A6" w:rsidP="004E38A6">
            <w:pPr>
              <w:spacing w:line="276" w:lineRule="auto"/>
              <w:ind w:right="-23"/>
              <w:rPr>
                <w:rFonts w:ascii="Arial" w:eastAsia="Arial" w:hAnsi="Arial" w:cs="Arial"/>
                <w:b/>
                <w:sz w:val="20"/>
                <w:szCs w:val="20"/>
              </w:rPr>
            </w:pPr>
            <w:r w:rsidRPr="00F60DBF">
              <w:rPr>
                <w:rFonts w:ascii="Arial" w:eastAsia="Arial" w:hAnsi="Arial" w:cs="Arial"/>
                <w:b/>
                <w:bCs/>
                <w:sz w:val="20"/>
                <w:szCs w:val="20"/>
              </w:rPr>
              <w:t xml:space="preserve">% achieving age related expectations (ARE) or above  in reading, writing and maths </w:t>
            </w:r>
          </w:p>
        </w:tc>
        <w:tc>
          <w:tcPr>
            <w:tcW w:w="1346" w:type="dxa"/>
            <w:shd w:val="clear" w:color="auto" w:fill="FFFFFF" w:themeFill="background1"/>
            <w:tcMar>
              <w:top w:w="57" w:type="dxa"/>
              <w:bottom w:w="57" w:type="dxa"/>
            </w:tcMar>
            <w:vAlign w:val="center"/>
          </w:tcPr>
          <w:p w14:paraId="1B1577BA" w14:textId="77777777" w:rsidR="004E38A6" w:rsidRPr="00F4466D" w:rsidRDefault="004E38A6" w:rsidP="004E38A6">
            <w:pPr>
              <w:jc w:val="center"/>
              <w:rPr>
                <w:rFonts w:ascii="Arial" w:hAnsi="Arial" w:cs="Arial"/>
                <w:b/>
                <w:sz w:val="18"/>
                <w:szCs w:val="18"/>
              </w:rPr>
            </w:pPr>
            <w:r>
              <w:rPr>
                <w:rFonts w:ascii="Arial" w:hAnsi="Arial" w:cs="Arial"/>
                <w:b/>
                <w:sz w:val="18"/>
                <w:szCs w:val="18"/>
              </w:rPr>
              <w:t>81</w:t>
            </w:r>
            <w:r w:rsidRPr="00F4466D">
              <w:rPr>
                <w:rFonts w:ascii="Arial" w:hAnsi="Arial" w:cs="Arial"/>
                <w:b/>
                <w:sz w:val="18"/>
                <w:szCs w:val="18"/>
              </w:rPr>
              <w:t>%</w:t>
            </w:r>
          </w:p>
          <w:p w14:paraId="553337C9" w14:textId="219ED4F1" w:rsidR="004E38A6" w:rsidRPr="00F4466D" w:rsidRDefault="004E38A6" w:rsidP="004E38A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0</w:t>
            </w:r>
            <w:r w:rsidRPr="00F4466D">
              <w:rPr>
                <w:rFonts w:ascii="Arial" w:hAnsi="Arial" w:cs="Arial"/>
                <w:b/>
                <w:sz w:val="18"/>
                <w:szCs w:val="18"/>
              </w:rPr>
              <w:t>%)</w:t>
            </w:r>
          </w:p>
        </w:tc>
        <w:tc>
          <w:tcPr>
            <w:tcW w:w="1347" w:type="dxa"/>
            <w:shd w:val="clear" w:color="auto" w:fill="FFFFFF" w:themeFill="background1"/>
            <w:vAlign w:val="center"/>
          </w:tcPr>
          <w:p w14:paraId="655BE822" w14:textId="77777777" w:rsidR="004E38A6" w:rsidRPr="00F4466D" w:rsidRDefault="004E38A6" w:rsidP="004E38A6">
            <w:pPr>
              <w:jc w:val="center"/>
              <w:rPr>
                <w:rFonts w:ascii="Arial" w:hAnsi="Arial" w:cs="Arial"/>
                <w:b/>
                <w:sz w:val="18"/>
                <w:szCs w:val="18"/>
              </w:rPr>
            </w:pPr>
            <w:r>
              <w:rPr>
                <w:rFonts w:ascii="Arial" w:hAnsi="Arial" w:cs="Arial"/>
                <w:b/>
                <w:sz w:val="18"/>
                <w:szCs w:val="18"/>
              </w:rPr>
              <w:t>75</w:t>
            </w:r>
            <w:r w:rsidRPr="00F4466D">
              <w:rPr>
                <w:rFonts w:ascii="Arial" w:hAnsi="Arial" w:cs="Arial"/>
                <w:b/>
                <w:sz w:val="18"/>
                <w:szCs w:val="18"/>
              </w:rPr>
              <w:t>%</w:t>
            </w:r>
          </w:p>
          <w:p w14:paraId="1C08B26B" w14:textId="11E53E3D" w:rsidR="004E38A6" w:rsidRPr="00F4466D" w:rsidRDefault="004E38A6" w:rsidP="004E38A6">
            <w:pPr>
              <w:ind w:left="187"/>
              <w:jc w:val="center"/>
              <w:rPr>
                <w:rFonts w:ascii="Arial" w:hAnsi="Arial" w:cs="Arial"/>
                <w:b/>
                <w:sz w:val="18"/>
                <w:szCs w:val="18"/>
              </w:rPr>
            </w:pPr>
            <w:r>
              <w:rPr>
                <w:rFonts w:ascii="Arial" w:hAnsi="Arial" w:cs="Arial"/>
                <w:b/>
                <w:sz w:val="18"/>
                <w:szCs w:val="18"/>
              </w:rPr>
              <w:t>(N-6</w:t>
            </w:r>
            <w:r w:rsidRPr="00F4466D">
              <w:rPr>
                <w:rFonts w:ascii="Arial" w:hAnsi="Arial" w:cs="Arial"/>
                <w:b/>
                <w:sz w:val="18"/>
                <w:szCs w:val="18"/>
              </w:rPr>
              <w:t>4%)</w:t>
            </w:r>
          </w:p>
        </w:tc>
        <w:tc>
          <w:tcPr>
            <w:tcW w:w="1346" w:type="dxa"/>
            <w:shd w:val="clear" w:color="auto" w:fill="FFFFFF" w:themeFill="background1"/>
            <w:vAlign w:val="center"/>
          </w:tcPr>
          <w:p w14:paraId="2291747E" w14:textId="77777777" w:rsidR="004E38A6" w:rsidRDefault="004E38A6" w:rsidP="004E38A6">
            <w:pPr>
              <w:jc w:val="center"/>
              <w:rPr>
                <w:rFonts w:ascii="Arial" w:hAnsi="Arial" w:cs="Arial"/>
                <w:b/>
                <w:sz w:val="18"/>
                <w:szCs w:val="18"/>
              </w:rPr>
            </w:pPr>
            <w:r>
              <w:rPr>
                <w:rFonts w:ascii="Arial" w:hAnsi="Arial" w:cs="Arial"/>
                <w:b/>
                <w:sz w:val="18"/>
                <w:szCs w:val="18"/>
              </w:rPr>
              <w:t>81</w:t>
            </w:r>
            <w:r w:rsidRPr="00DF26C2">
              <w:rPr>
                <w:rFonts w:ascii="Arial" w:hAnsi="Arial" w:cs="Arial"/>
                <w:b/>
                <w:sz w:val="18"/>
                <w:szCs w:val="18"/>
              </w:rPr>
              <w:t>%</w:t>
            </w:r>
          </w:p>
          <w:p w14:paraId="75C70975" w14:textId="412EC071" w:rsidR="004E38A6" w:rsidRPr="00F4466D" w:rsidRDefault="004E38A6" w:rsidP="004E38A6">
            <w:pPr>
              <w:ind w:left="187"/>
              <w:jc w:val="center"/>
              <w:rPr>
                <w:rFonts w:ascii="Arial" w:hAnsi="Arial" w:cs="Arial"/>
                <w:b/>
                <w:sz w:val="18"/>
                <w:szCs w:val="18"/>
              </w:rPr>
            </w:pPr>
            <w:r>
              <w:rPr>
                <w:rFonts w:ascii="Arial" w:hAnsi="Arial" w:cs="Arial"/>
                <w:b/>
                <w:sz w:val="18"/>
                <w:szCs w:val="18"/>
              </w:rPr>
              <w:t>(N-51%)</w:t>
            </w:r>
          </w:p>
        </w:tc>
        <w:tc>
          <w:tcPr>
            <w:tcW w:w="1347" w:type="dxa"/>
            <w:shd w:val="clear" w:color="auto" w:fill="FFFFFF" w:themeFill="background1"/>
            <w:vAlign w:val="center"/>
          </w:tcPr>
          <w:p w14:paraId="39999182" w14:textId="77777777" w:rsidR="004E38A6" w:rsidRPr="00F4466D" w:rsidRDefault="004E38A6" w:rsidP="004E38A6">
            <w:pPr>
              <w:jc w:val="center"/>
              <w:rPr>
                <w:rFonts w:ascii="Arial" w:hAnsi="Arial" w:cs="Arial"/>
                <w:b/>
                <w:sz w:val="18"/>
                <w:szCs w:val="18"/>
              </w:rPr>
            </w:pPr>
            <w:r>
              <w:rPr>
                <w:rFonts w:ascii="Arial" w:hAnsi="Arial" w:cs="Arial"/>
                <w:b/>
                <w:sz w:val="18"/>
                <w:szCs w:val="18"/>
              </w:rPr>
              <w:t>78</w:t>
            </w:r>
            <w:r w:rsidRPr="00F4466D">
              <w:rPr>
                <w:rFonts w:ascii="Arial" w:hAnsi="Arial" w:cs="Arial"/>
                <w:b/>
                <w:sz w:val="18"/>
                <w:szCs w:val="18"/>
              </w:rPr>
              <w:t>%</w:t>
            </w:r>
          </w:p>
          <w:p w14:paraId="1CDF2702" w14:textId="536FF5A0" w:rsidR="004E38A6" w:rsidRPr="00F4466D" w:rsidRDefault="004E38A6" w:rsidP="004E38A6">
            <w:pPr>
              <w:ind w:left="187"/>
              <w:jc w:val="center"/>
              <w:rPr>
                <w:rFonts w:ascii="Arial" w:hAnsi="Arial" w:cs="Arial"/>
                <w:b/>
                <w:sz w:val="18"/>
                <w:szCs w:val="18"/>
              </w:rPr>
            </w:pPr>
            <w:r>
              <w:rPr>
                <w:rFonts w:ascii="Arial" w:hAnsi="Arial" w:cs="Arial"/>
                <w:b/>
                <w:sz w:val="18"/>
                <w:szCs w:val="18"/>
              </w:rPr>
              <w:t>(N-71</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57EF8FAB" w14:textId="3F420A25" w:rsidR="004E38A6" w:rsidRDefault="00F34BF7" w:rsidP="004E38A6">
            <w:pPr>
              <w:jc w:val="center"/>
              <w:rPr>
                <w:rFonts w:ascii="Arial" w:hAnsi="Arial" w:cs="Arial"/>
                <w:b/>
                <w:sz w:val="18"/>
                <w:szCs w:val="18"/>
              </w:rPr>
            </w:pPr>
            <w:r>
              <w:rPr>
                <w:rFonts w:ascii="Arial" w:hAnsi="Arial" w:cs="Arial"/>
                <w:b/>
                <w:sz w:val="18"/>
                <w:szCs w:val="18"/>
              </w:rPr>
              <w:t>77</w:t>
            </w:r>
            <w:r w:rsidR="004E38A6" w:rsidRPr="00DF26C2">
              <w:rPr>
                <w:rFonts w:ascii="Arial" w:hAnsi="Arial" w:cs="Arial"/>
                <w:b/>
                <w:sz w:val="18"/>
                <w:szCs w:val="18"/>
              </w:rPr>
              <w:t>%</w:t>
            </w:r>
          </w:p>
          <w:p w14:paraId="37E8473A" w14:textId="1C677475" w:rsidR="004E38A6" w:rsidRPr="00C503F9" w:rsidRDefault="004E38A6" w:rsidP="004E38A6">
            <w:pPr>
              <w:jc w:val="center"/>
              <w:rPr>
                <w:rFonts w:ascii="Arial" w:hAnsi="Arial" w:cs="Arial"/>
                <w:b/>
                <w:highlight w:val="yellow"/>
              </w:rPr>
            </w:pPr>
            <w:r>
              <w:rPr>
                <w:rFonts w:ascii="Arial" w:hAnsi="Arial" w:cs="Arial"/>
                <w:b/>
                <w:sz w:val="18"/>
                <w:szCs w:val="18"/>
              </w:rPr>
              <w:t>(N-51%)</w:t>
            </w:r>
          </w:p>
        </w:tc>
        <w:tc>
          <w:tcPr>
            <w:tcW w:w="1347" w:type="dxa"/>
            <w:shd w:val="clear" w:color="auto" w:fill="FFFFFF" w:themeFill="background1"/>
            <w:vAlign w:val="center"/>
          </w:tcPr>
          <w:p w14:paraId="47EB5E1B" w14:textId="00EB97DD" w:rsidR="004E38A6" w:rsidRPr="00F4466D" w:rsidRDefault="00F34BF7" w:rsidP="004E38A6">
            <w:pPr>
              <w:jc w:val="center"/>
              <w:rPr>
                <w:rFonts w:ascii="Arial" w:hAnsi="Arial" w:cs="Arial"/>
                <w:b/>
                <w:sz w:val="18"/>
                <w:szCs w:val="18"/>
              </w:rPr>
            </w:pPr>
            <w:r>
              <w:rPr>
                <w:rFonts w:ascii="Arial" w:hAnsi="Arial" w:cs="Arial"/>
                <w:b/>
                <w:sz w:val="18"/>
                <w:szCs w:val="18"/>
              </w:rPr>
              <w:t>87</w:t>
            </w:r>
            <w:r w:rsidR="004E38A6" w:rsidRPr="00F4466D">
              <w:rPr>
                <w:rFonts w:ascii="Arial" w:hAnsi="Arial" w:cs="Arial"/>
                <w:b/>
                <w:sz w:val="18"/>
                <w:szCs w:val="18"/>
              </w:rPr>
              <w:t>%</w:t>
            </w:r>
          </w:p>
          <w:p w14:paraId="65014B31" w14:textId="2B861517" w:rsidR="004E38A6" w:rsidRPr="00C503F9" w:rsidRDefault="004E38A6" w:rsidP="004E38A6">
            <w:pPr>
              <w:jc w:val="center"/>
              <w:rPr>
                <w:rFonts w:ascii="Arial" w:hAnsi="Arial" w:cs="Arial"/>
                <w:b/>
                <w:highlight w:val="yellow"/>
              </w:rPr>
            </w:pPr>
            <w:r>
              <w:rPr>
                <w:rFonts w:ascii="Arial" w:hAnsi="Arial" w:cs="Arial"/>
                <w:b/>
                <w:sz w:val="18"/>
                <w:szCs w:val="18"/>
              </w:rPr>
              <w:t>(N-71</w:t>
            </w:r>
            <w:r w:rsidRPr="00F4466D">
              <w:rPr>
                <w:rFonts w:ascii="Arial" w:hAnsi="Arial" w:cs="Arial"/>
                <w:b/>
                <w:sz w:val="18"/>
                <w:szCs w:val="18"/>
              </w:rPr>
              <w:t>%)</w:t>
            </w:r>
          </w:p>
        </w:tc>
      </w:tr>
      <w:tr w:rsidR="004E38A6" w:rsidRPr="001D788E" w14:paraId="284BA5DE" w14:textId="77777777" w:rsidTr="00644F38">
        <w:tc>
          <w:tcPr>
            <w:tcW w:w="7338" w:type="dxa"/>
            <w:tcMar>
              <w:top w:w="57" w:type="dxa"/>
              <w:bottom w:w="57" w:type="dxa"/>
            </w:tcMar>
            <w:vAlign w:val="bottom"/>
          </w:tcPr>
          <w:p w14:paraId="2CCFDF74" w14:textId="77777777" w:rsidR="004E38A6" w:rsidRPr="00F60DBF" w:rsidRDefault="004E38A6" w:rsidP="004E38A6">
            <w:pPr>
              <w:spacing w:line="276" w:lineRule="auto"/>
              <w:ind w:right="-23"/>
              <w:rPr>
                <w:rFonts w:ascii="Arial" w:eastAsia="Arial" w:hAnsi="Arial" w:cs="Arial"/>
                <w:b/>
                <w:sz w:val="20"/>
                <w:szCs w:val="20"/>
              </w:rPr>
            </w:pPr>
            <w:r w:rsidRPr="00F60DBF">
              <w:rPr>
                <w:rFonts w:ascii="Arial" w:eastAsia="Arial" w:hAnsi="Arial" w:cs="Arial"/>
                <w:b/>
                <w:bCs/>
                <w:sz w:val="20"/>
                <w:szCs w:val="20"/>
              </w:rPr>
              <w:t xml:space="preserve">% achieving age related expectations (ARE) or above  in reading </w:t>
            </w:r>
          </w:p>
        </w:tc>
        <w:tc>
          <w:tcPr>
            <w:tcW w:w="1346" w:type="dxa"/>
            <w:shd w:val="clear" w:color="auto" w:fill="FFFFFF" w:themeFill="background1"/>
            <w:tcMar>
              <w:top w:w="57" w:type="dxa"/>
              <w:bottom w:w="57" w:type="dxa"/>
            </w:tcMar>
            <w:vAlign w:val="center"/>
          </w:tcPr>
          <w:p w14:paraId="092EED52" w14:textId="77777777" w:rsidR="004E38A6" w:rsidRPr="00F4466D" w:rsidRDefault="004E38A6" w:rsidP="004E38A6">
            <w:pPr>
              <w:jc w:val="center"/>
              <w:rPr>
                <w:rFonts w:ascii="Arial" w:hAnsi="Arial" w:cs="Arial"/>
                <w:b/>
                <w:sz w:val="18"/>
                <w:szCs w:val="18"/>
              </w:rPr>
            </w:pPr>
            <w:r>
              <w:rPr>
                <w:rFonts w:ascii="Arial" w:hAnsi="Arial" w:cs="Arial"/>
                <w:b/>
                <w:sz w:val="18"/>
                <w:szCs w:val="18"/>
              </w:rPr>
              <w:t>81</w:t>
            </w:r>
            <w:r w:rsidRPr="00F4466D">
              <w:rPr>
                <w:rFonts w:ascii="Arial" w:hAnsi="Arial" w:cs="Arial"/>
                <w:b/>
                <w:sz w:val="18"/>
                <w:szCs w:val="18"/>
              </w:rPr>
              <w:t>%</w:t>
            </w:r>
          </w:p>
          <w:p w14:paraId="75C3E327" w14:textId="68530F5F" w:rsidR="004E38A6" w:rsidRPr="00F4466D" w:rsidRDefault="004E38A6" w:rsidP="004E38A6">
            <w:pPr>
              <w:ind w:left="187"/>
              <w:jc w:val="center"/>
              <w:rPr>
                <w:rFonts w:ascii="Arial" w:hAnsi="Arial" w:cs="Arial"/>
                <w:b/>
                <w:sz w:val="18"/>
                <w:szCs w:val="18"/>
              </w:rPr>
            </w:pPr>
            <w:r>
              <w:rPr>
                <w:rFonts w:ascii="Arial" w:hAnsi="Arial" w:cs="Arial"/>
                <w:b/>
                <w:sz w:val="18"/>
                <w:szCs w:val="18"/>
              </w:rPr>
              <w:t>(N-80</w:t>
            </w:r>
            <w:r w:rsidRPr="00F4466D">
              <w:rPr>
                <w:rFonts w:ascii="Arial" w:hAnsi="Arial" w:cs="Arial"/>
                <w:b/>
                <w:sz w:val="18"/>
                <w:szCs w:val="18"/>
              </w:rPr>
              <w:t>%)</w:t>
            </w:r>
          </w:p>
        </w:tc>
        <w:tc>
          <w:tcPr>
            <w:tcW w:w="1347" w:type="dxa"/>
            <w:shd w:val="clear" w:color="auto" w:fill="FFFFFF" w:themeFill="background1"/>
            <w:vAlign w:val="center"/>
          </w:tcPr>
          <w:p w14:paraId="55818C46" w14:textId="777777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1</w:t>
            </w:r>
            <w:r w:rsidRPr="00F4466D">
              <w:rPr>
                <w:rFonts w:ascii="Arial" w:hAnsi="Arial" w:cs="Arial"/>
                <w:b/>
                <w:sz w:val="18"/>
                <w:szCs w:val="18"/>
              </w:rPr>
              <w:t>%</w:t>
            </w:r>
          </w:p>
          <w:p w14:paraId="2C3765FD" w14:textId="65EF2E52" w:rsidR="004E38A6" w:rsidRPr="00F4466D" w:rsidRDefault="004E38A6" w:rsidP="004E38A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5</w:t>
            </w:r>
            <w:r w:rsidRPr="00F4466D">
              <w:rPr>
                <w:rFonts w:ascii="Arial" w:hAnsi="Arial" w:cs="Arial"/>
                <w:b/>
                <w:sz w:val="18"/>
                <w:szCs w:val="18"/>
              </w:rPr>
              <w:t>%)</w:t>
            </w:r>
          </w:p>
        </w:tc>
        <w:tc>
          <w:tcPr>
            <w:tcW w:w="1346" w:type="dxa"/>
            <w:shd w:val="clear" w:color="auto" w:fill="FFFFFF" w:themeFill="background1"/>
            <w:vAlign w:val="center"/>
          </w:tcPr>
          <w:p w14:paraId="23D0F847" w14:textId="77777777" w:rsidR="004E38A6" w:rsidRDefault="004E38A6" w:rsidP="004E38A6">
            <w:pPr>
              <w:jc w:val="center"/>
              <w:rPr>
                <w:rFonts w:ascii="Arial" w:hAnsi="Arial" w:cs="Arial"/>
                <w:b/>
                <w:sz w:val="18"/>
                <w:szCs w:val="18"/>
              </w:rPr>
            </w:pPr>
            <w:r>
              <w:rPr>
                <w:rFonts w:ascii="Arial" w:hAnsi="Arial" w:cs="Arial"/>
                <w:b/>
                <w:sz w:val="18"/>
                <w:szCs w:val="18"/>
              </w:rPr>
              <w:t>88</w:t>
            </w:r>
            <w:r w:rsidRPr="00DF26C2">
              <w:rPr>
                <w:rFonts w:ascii="Arial" w:hAnsi="Arial" w:cs="Arial"/>
                <w:b/>
                <w:sz w:val="18"/>
                <w:szCs w:val="18"/>
              </w:rPr>
              <w:t>%</w:t>
            </w:r>
          </w:p>
          <w:p w14:paraId="7BC450A1" w14:textId="22D17245" w:rsidR="004E38A6" w:rsidRPr="00F4466D" w:rsidRDefault="004E38A6" w:rsidP="004E38A6">
            <w:pPr>
              <w:ind w:left="187"/>
              <w:jc w:val="center"/>
              <w:rPr>
                <w:rFonts w:ascii="Arial" w:hAnsi="Arial" w:cs="Arial"/>
                <w:b/>
                <w:sz w:val="18"/>
                <w:szCs w:val="18"/>
              </w:rPr>
            </w:pPr>
            <w:r>
              <w:rPr>
                <w:rFonts w:ascii="Arial" w:hAnsi="Arial" w:cs="Arial"/>
                <w:b/>
                <w:sz w:val="18"/>
                <w:szCs w:val="18"/>
              </w:rPr>
              <w:t>(N-62%)</w:t>
            </w:r>
          </w:p>
        </w:tc>
        <w:tc>
          <w:tcPr>
            <w:tcW w:w="1347" w:type="dxa"/>
            <w:shd w:val="clear" w:color="auto" w:fill="FFFFFF" w:themeFill="background1"/>
            <w:vAlign w:val="center"/>
          </w:tcPr>
          <w:p w14:paraId="58197690" w14:textId="77777777" w:rsidR="004E38A6" w:rsidRPr="00F4466D" w:rsidRDefault="004E38A6" w:rsidP="004E38A6">
            <w:pPr>
              <w:jc w:val="center"/>
              <w:rPr>
                <w:rFonts w:ascii="Arial" w:hAnsi="Arial" w:cs="Arial"/>
                <w:b/>
                <w:sz w:val="18"/>
                <w:szCs w:val="18"/>
              </w:rPr>
            </w:pPr>
            <w:r>
              <w:rPr>
                <w:rFonts w:ascii="Arial" w:hAnsi="Arial" w:cs="Arial"/>
                <w:b/>
                <w:sz w:val="18"/>
                <w:szCs w:val="18"/>
              </w:rPr>
              <w:t>78</w:t>
            </w:r>
            <w:r w:rsidRPr="00F4466D">
              <w:rPr>
                <w:rFonts w:ascii="Arial" w:hAnsi="Arial" w:cs="Arial"/>
                <w:b/>
                <w:sz w:val="18"/>
                <w:szCs w:val="18"/>
              </w:rPr>
              <w:t>%</w:t>
            </w:r>
          </w:p>
          <w:p w14:paraId="4452222C" w14:textId="63E666AD" w:rsidR="004E38A6" w:rsidRPr="00F4466D" w:rsidRDefault="004E38A6" w:rsidP="004E38A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8</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51E3E0AE" w14:textId="20C5AB29" w:rsidR="004E38A6" w:rsidRDefault="00F34BF7" w:rsidP="004E38A6">
            <w:pPr>
              <w:jc w:val="center"/>
              <w:rPr>
                <w:rFonts w:ascii="Arial" w:hAnsi="Arial" w:cs="Arial"/>
                <w:b/>
                <w:sz w:val="18"/>
                <w:szCs w:val="18"/>
              </w:rPr>
            </w:pPr>
            <w:r>
              <w:rPr>
                <w:rFonts w:ascii="Arial" w:hAnsi="Arial" w:cs="Arial"/>
                <w:b/>
                <w:sz w:val="18"/>
                <w:szCs w:val="18"/>
              </w:rPr>
              <w:t>84</w:t>
            </w:r>
            <w:r w:rsidR="004E38A6" w:rsidRPr="00DF26C2">
              <w:rPr>
                <w:rFonts w:ascii="Arial" w:hAnsi="Arial" w:cs="Arial"/>
                <w:b/>
                <w:sz w:val="18"/>
                <w:szCs w:val="18"/>
              </w:rPr>
              <w:t>%</w:t>
            </w:r>
          </w:p>
          <w:p w14:paraId="1DF5C6CE" w14:textId="2E2F5E6F" w:rsidR="004E38A6" w:rsidRPr="00C503F9" w:rsidRDefault="004E38A6" w:rsidP="004E38A6">
            <w:pPr>
              <w:jc w:val="center"/>
              <w:rPr>
                <w:rFonts w:ascii="Arial" w:hAnsi="Arial" w:cs="Arial"/>
                <w:b/>
                <w:bCs/>
                <w:highlight w:val="yellow"/>
              </w:rPr>
            </w:pPr>
            <w:r>
              <w:rPr>
                <w:rFonts w:ascii="Arial" w:hAnsi="Arial" w:cs="Arial"/>
                <w:b/>
                <w:sz w:val="18"/>
                <w:szCs w:val="18"/>
              </w:rPr>
              <w:t>(N-62%)</w:t>
            </w:r>
          </w:p>
        </w:tc>
        <w:tc>
          <w:tcPr>
            <w:tcW w:w="1347" w:type="dxa"/>
            <w:shd w:val="clear" w:color="auto" w:fill="FFFFFF" w:themeFill="background1"/>
            <w:vAlign w:val="center"/>
          </w:tcPr>
          <w:p w14:paraId="6A469F63" w14:textId="0B257FB0" w:rsidR="004E38A6" w:rsidRPr="00F4466D" w:rsidRDefault="00F34BF7" w:rsidP="004E38A6">
            <w:pPr>
              <w:jc w:val="center"/>
              <w:rPr>
                <w:rFonts w:ascii="Arial" w:hAnsi="Arial" w:cs="Arial"/>
                <w:b/>
                <w:sz w:val="18"/>
                <w:szCs w:val="18"/>
              </w:rPr>
            </w:pPr>
            <w:r>
              <w:rPr>
                <w:rFonts w:ascii="Arial" w:hAnsi="Arial" w:cs="Arial"/>
                <w:b/>
                <w:sz w:val="18"/>
                <w:szCs w:val="18"/>
              </w:rPr>
              <w:t>90</w:t>
            </w:r>
            <w:r w:rsidR="004E38A6" w:rsidRPr="00F4466D">
              <w:rPr>
                <w:rFonts w:ascii="Arial" w:hAnsi="Arial" w:cs="Arial"/>
                <w:b/>
                <w:sz w:val="18"/>
                <w:szCs w:val="18"/>
              </w:rPr>
              <w:t>%</w:t>
            </w:r>
          </w:p>
          <w:p w14:paraId="78D897FC" w14:textId="325D9BB7" w:rsidR="004E38A6" w:rsidRPr="00C503F9" w:rsidRDefault="004E38A6" w:rsidP="004E38A6">
            <w:pPr>
              <w:jc w:val="center"/>
              <w:rPr>
                <w:rFonts w:ascii="Arial" w:hAnsi="Arial" w:cs="Arial"/>
                <w:b/>
                <w:bCs/>
                <w:highlight w:val="yellow"/>
              </w:rPr>
            </w:pPr>
            <w:r w:rsidRPr="00F4466D">
              <w:rPr>
                <w:rFonts w:ascii="Arial" w:hAnsi="Arial" w:cs="Arial"/>
                <w:b/>
                <w:sz w:val="18"/>
                <w:szCs w:val="18"/>
              </w:rPr>
              <w:t>(N-7</w:t>
            </w:r>
            <w:r>
              <w:rPr>
                <w:rFonts w:ascii="Arial" w:hAnsi="Arial" w:cs="Arial"/>
                <w:b/>
                <w:sz w:val="18"/>
                <w:szCs w:val="18"/>
              </w:rPr>
              <w:t>8</w:t>
            </w:r>
            <w:r w:rsidRPr="00F4466D">
              <w:rPr>
                <w:rFonts w:ascii="Arial" w:hAnsi="Arial" w:cs="Arial"/>
                <w:b/>
                <w:sz w:val="18"/>
                <w:szCs w:val="18"/>
              </w:rPr>
              <w:t>%)</w:t>
            </w:r>
          </w:p>
        </w:tc>
      </w:tr>
      <w:tr w:rsidR="004E38A6" w:rsidRPr="001D788E" w14:paraId="20EC3A66" w14:textId="77777777" w:rsidTr="00644F38">
        <w:trPr>
          <w:trHeight w:val="28"/>
        </w:trPr>
        <w:tc>
          <w:tcPr>
            <w:tcW w:w="7338" w:type="dxa"/>
            <w:tcMar>
              <w:top w:w="57" w:type="dxa"/>
              <w:bottom w:w="57" w:type="dxa"/>
            </w:tcMar>
            <w:vAlign w:val="bottom"/>
          </w:tcPr>
          <w:p w14:paraId="79271122" w14:textId="77777777" w:rsidR="004E38A6" w:rsidRPr="00F60DBF" w:rsidRDefault="004E38A6" w:rsidP="004E38A6">
            <w:pPr>
              <w:spacing w:line="276" w:lineRule="auto"/>
              <w:ind w:right="-23"/>
              <w:rPr>
                <w:rFonts w:ascii="Arial" w:eastAsia="Arial" w:hAnsi="Arial" w:cs="Arial"/>
                <w:b/>
                <w:bCs/>
                <w:sz w:val="20"/>
                <w:szCs w:val="20"/>
              </w:rPr>
            </w:pPr>
            <w:r w:rsidRPr="00F60DBF">
              <w:rPr>
                <w:rFonts w:ascii="Arial" w:eastAsia="Arial" w:hAnsi="Arial" w:cs="Arial"/>
                <w:b/>
                <w:bCs/>
                <w:sz w:val="20"/>
                <w:szCs w:val="20"/>
              </w:rPr>
              <w:t xml:space="preserve">% achieving age related expectations (ARE) or above  in writing </w:t>
            </w:r>
          </w:p>
        </w:tc>
        <w:tc>
          <w:tcPr>
            <w:tcW w:w="1346" w:type="dxa"/>
            <w:shd w:val="clear" w:color="auto" w:fill="FFFFFF" w:themeFill="background1"/>
            <w:tcMar>
              <w:top w:w="57" w:type="dxa"/>
              <w:bottom w:w="57" w:type="dxa"/>
            </w:tcMar>
            <w:vAlign w:val="center"/>
          </w:tcPr>
          <w:p w14:paraId="18FDD810" w14:textId="77777777" w:rsidR="004E38A6" w:rsidRPr="00F4466D" w:rsidRDefault="004E38A6" w:rsidP="004E38A6">
            <w:pPr>
              <w:jc w:val="center"/>
              <w:rPr>
                <w:rFonts w:ascii="Arial" w:hAnsi="Arial" w:cs="Arial"/>
                <w:b/>
                <w:sz w:val="18"/>
                <w:szCs w:val="18"/>
              </w:rPr>
            </w:pPr>
            <w:r>
              <w:rPr>
                <w:rFonts w:ascii="Arial" w:hAnsi="Arial" w:cs="Arial"/>
                <w:b/>
                <w:sz w:val="18"/>
                <w:szCs w:val="18"/>
              </w:rPr>
              <w:t>80</w:t>
            </w:r>
            <w:r w:rsidRPr="00F4466D">
              <w:rPr>
                <w:rFonts w:ascii="Arial" w:hAnsi="Arial" w:cs="Arial"/>
                <w:b/>
                <w:sz w:val="18"/>
                <w:szCs w:val="18"/>
              </w:rPr>
              <w:t>%</w:t>
            </w:r>
          </w:p>
          <w:p w14:paraId="453F189D" w14:textId="5D568FCA" w:rsidR="004E38A6" w:rsidRPr="00F4466D" w:rsidRDefault="004E38A6" w:rsidP="004E38A6">
            <w:pPr>
              <w:ind w:left="187"/>
              <w:jc w:val="center"/>
              <w:rPr>
                <w:rFonts w:ascii="Arial" w:hAnsi="Arial" w:cs="Arial"/>
                <w:b/>
                <w:sz w:val="18"/>
                <w:szCs w:val="18"/>
              </w:rPr>
            </w:pPr>
            <w:r>
              <w:rPr>
                <w:rFonts w:ascii="Arial" w:hAnsi="Arial" w:cs="Arial"/>
                <w:b/>
                <w:sz w:val="18"/>
                <w:szCs w:val="18"/>
              </w:rPr>
              <w:t>(N-83</w:t>
            </w:r>
            <w:r w:rsidRPr="00F4466D">
              <w:rPr>
                <w:rFonts w:ascii="Arial" w:hAnsi="Arial" w:cs="Arial"/>
                <w:b/>
                <w:sz w:val="18"/>
                <w:szCs w:val="18"/>
              </w:rPr>
              <w:t>%)</w:t>
            </w:r>
          </w:p>
        </w:tc>
        <w:tc>
          <w:tcPr>
            <w:tcW w:w="1347" w:type="dxa"/>
            <w:shd w:val="clear" w:color="auto" w:fill="FFFFFF" w:themeFill="background1"/>
            <w:vAlign w:val="center"/>
          </w:tcPr>
          <w:p w14:paraId="5CD71824" w14:textId="777777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1</w:t>
            </w:r>
            <w:r w:rsidRPr="00F4466D">
              <w:rPr>
                <w:rFonts w:ascii="Arial" w:hAnsi="Arial" w:cs="Arial"/>
                <w:b/>
                <w:sz w:val="18"/>
                <w:szCs w:val="18"/>
              </w:rPr>
              <w:t>%</w:t>
            </w:r>
          </w:p>
          <w:p w14:paraId="3868A0BD" w14:textId="42C5FC2A" w:rsidR="004E38A6" w:rsidRPr="00F4466D" w:rsidRDefault="004E38A6" w:rsidP="004E38A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8</w:t>
            </w:r>
            <w:r w:rsidRPr="00F4466D">
              <w:rPr>
                <w:rFonts w:ascii="Arial" w:hAnsi="Arial" w:cs="Arial"/>
                <w:b/>
                <w:sz w:val="18"/>
                <w:szCs w:val="18"/>
              </w:rPr>
              <w:t>%)</w:t>
            </w:r>
          </w:p>
        </w:tc>
        <w:tc>
          <w:tcPr>
            <w:tcW w:w="1346" w:type="dxa"/>
            <w:shd w:val="clear" w:color="auto" w:fill="FFFFFF" w:themeFill="background1"/>
            <w:vAlign w:val="center"/>
          </w:tcPr>
          <w:p w14:paraId="40679DFE" w14:textId="77777777" w:rsidR="004E38A6" w:rsidRDefault="004E38A6" w:rsidP="004E38A6">
            <w:pPr>
              <w:jc w:val="center"/>
              <w:rPr>
                <w:rFonts w:ascii="Arial" w:hAnsi="Arial" w:cs="Arial"/>
                <w:b/>
                <w:sz w:val="18"/>
                <w:szCs w:val="18"/>
              </w:rPr>
            </w:pPr>
            <w:r w:rsidRPr="00DF26C2">
              <w:rPr>
                <w:rFonts w:ascii="Arial" w:hAnsi="Arial" w:cs="Arial"/>
                <w:b/>
                <w:sz w:val="18"/>
                <w:szCs w:val="18"/>
              </w:rPr>
              <w:t>84%</w:t>
            </w:r>
          </w:p>
          <w:p w14:paraId="7C3EEF0D" w14:textId="6224DEBB" w:rsidR="004E38A6" w:rsidRPr="00F4466D" w:rsidRDefault="004E38A6" w:rsidP="004E38A6">
            <w:pPr>
              <w:ind w:left="187"/>
              <w:jc w:val="center"/>
              <w:rPr>
                <w:rFonts w:ascii="Arial" w:hAnsi="Arial" w:cs="Arial"/>
                <w:b/>
                <w:sz w:val="18"/>
                <w:szCs w:val="18"/>
              </w:rPr>
            </w:pPr>
            <w:r>
              <w:rPr>
                <w:rFonts w:ascii="Arial" w:hAnsi="Arial" w:cs="Arial"/>
                <w:b/>
                <w:sz w:val="18"/>
                <w:szCs w:val="18"/>
              </w:rPr>
              <w:t>(N-68%)</w:t>
            </w:r>
          </w:p>
        </w:tc>
        <w:tc>
          <w:tcPr>
            <w:tcW w:w="1347" w:type="dxa"/>
            <w:shd w:val="clear" w:color="auto" w:fill="FFFFFF" w:themeFill="background1"/>
            <w:vAlign w:val="center"/>
          </w:tcPr>
          <w:p w14:paraId="3B819462" w14:textId="77777777" w:rsidR="004E38A6" w:rsidRPr="00F4466D" w:rsidRDefault="004E38A6" w:rsidP="004E38A6">
            <w:pPr>
              <w:jc w:val="center"/>
              <w:rPr>
                <w:rFonts w:ascii="Arial" w:hAnsi="Arial" w:cs="Arial"/>
                <w:b/>
                <w:sz w:val="18"/>
                <w:szCs w:val="18"/>
              </w:rPr>
            </w:pPr>
            <w:r>
              <w:rPr>
                <w:rFonts w:ascii="Arial" w:hAnsi="Arial" w:cs="Arial"/>
                <w:b/>
                <w:sz w:val="18"/>
                <w:szCs w:val="18"/>
              </w:rPr>
              <w:t>78</w:t>
            </w:r>
            <w:r w:rsidRPr="00F4466D">
              <w:rPr>
                <w:rFonts w:ascii="Arial" w:hAnsi="Arial" w:cs="Arial"/>
                <w:b/>
                <w:sz w:val="18"/>
                <w:szCs w:val="18"/>
              </w:rPr>
              <w:t>%</w:t>
            </w:r>
          </w:p>
          <w:p w14:paraId="7A83FC91" w14:textId="75265561" w:rsidR="004E38A6" w:rsidRPr="00F4466D" w:rsidRDefault="004E38A6" w:rsidP="004E38A6">
            <w:pPr>
              <w:ind w:left="187"/>
              <w:jc w:val="center"/>
              <w:rPr>
                <w:rFonts w:ascii="Arial" w:hAnsi="Arial" w:cs="Arial"/>
                <w:b/>
                <w:sz w:val="18"/>
                <w:szCs w:val="18"/>
              </w:rPr>
            </w:pPr>
            <w:r>
              <w:rPr>
                <w:rFonts w:ascii="Arial" w:hAnsi="Arial" w:cs="Arial"/>
                <w:b/>
                <w:sz w:val="18"/>
                <w:szCs w:val="18"/>
              </w:rPr>
              <w:t>(N-83</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4C2B93E5" w14:textId="6BEEABED" w:rsidR="004E38A6" w:rsidRDefault="00F34BF7" w:rsidP="004E38A6">
            <w:pPr>
              <w:jc w:val="center"/>
              <w:rPr>
                <w:rFonts w:ascii="Arial" w:hAnsi="Arial" w:cs="Arial"/>
                <w:b/>
                <w:sz w:val="18"/>
                <w:szCs w:val="18"/>
              </w:rPr>
            </w:pPr>
            <w:r>
              <w:rPr>
                <w:rFonts w:ascii="Arial" w:hAnsi="Arial" w:cs="Arial"/>
                <w:b/>
                <w:sz w:val="18"/>
                <w:szCs w:val="18"/>
              </w:rPr>
              <w:t>77</w:t>
            </w:r>
            <w:r w:rsidR="004E38A6" w:rsidRPr="00DF26C2">
              <w:rPr>
                <w:rFonts w:ascii="Arial" w:hAnsi="Arial" w:cs="Arial"/>
                <w:b/>
                <w:sz w:val="18"/>
                <w:szCs w:val="18"/>
              </w:rPr>
              <w:t>%</w:t>
            </w:r>
          </w:p>
          <w:p w14:paraId="347D4F32" w14:textId="3ED59EEB" w:rsidR="004E38A6" w:rsidRPr="00C503F9" w:rsidRDefault="004E38A6" w:rsidP="004E38A6">
            <w:pPr>
              <w:jc w:val="center"/>
              <w:rPr>
                <w:rFonts w:ascii="Arial" w:hAnsi="Arial" w:cs="Arial"/>
                <w:b/>
                <w:bCs/>
                <w:highlight w:val="yellow"/>
              </w:rPr>
            </w:pPr>
            <w:r>
              <w:rPr>
                <w:rFonts w:ascii="Arial" w:hAnsi="Arial" w:cs="Arial"/>
                <w:b/>
                <w:sz w:val="18"/>
                <w:szCs w:val="18"/>
              </w:rPr>
              <w:t>(N-68%)</w:t>
            </w:r>
          </w:p>
        </w:tc>
        <w:tc>
          <w:tcPr>
            <w:tcW w:w="1347" w:type="dxa"/>
            <w:shd w:val="clear" w:color="auto" w:fill="FFFFFF" w:themeFill="background1"/>
            <w:vAlign w:val="center"/>
          </w:tcPr>
          <w:p w14:paraId="243E7856" w14:textId="46B98178" w:rsidR="004E38A6" w:rsidRPr="00F4466D" w:rsidRDefault="00F34BF7" w:rsidP="004E38A6">
            <w:pPr>
              <w:jc w:val="center"/>
              <w:rPr>
                <w:rFonts w:ascii="Arial" w:hAnsi="Arial" w:cs="Arial"/>
                <w:b/>
                <w:sz w:val="18"/>
                <w:szCs w:val="18"/>
              </w:rPr>
            </w:pPr>
            <w:r>
              <w:rPr>
                <w:rFonts w:ascii="Arial" w:hAnsi="Arial" w:cs="Arial"/>
                <w:b/>
                <w:sz w:val="18"/>
                <w:szCs w:val="18"/>
              </w:rPr>
              <w:t>87</w:t>
            </w:r>
            <w:r w:rsidR="004E38A6" w:rsidRPr="00F4466D">
              <w:rPr>
                <w:rFonts w:ascii="Arial" w:hAnsi="Arial" w:cs="Arial"/>
                <w:b/>
                <w:sz w:val="18"/>
                <w:szCs w:val="18"/>
              </w:rPr>
              <w:t>%</w:t>
            </w:r>
          </w:p>
          <w:p w14:paraId="4654090E" w14:textId="0B9B425A" w:rsidR="004E38A6" w:rsidRPr="00C503F9" w:rsidRDefault="004E38A6" w:rsidP="004E38A6">
            <w:pPr>
              <w:jc w:val="center"/>
              <w:rPr>
                <w:rFonts w:ascii="Arial" w:hAnsi="Arial" w:cs="Arial"/>
                <w:b/>
                <w:bCs/>
                <w:highlight w:val="yellow"/>
              </w:rPr>
            </w:pPr>
            <w:r>
              <w:rPr>
                <w:rFonts w:ascii="Arial" w:hAnsi="Arial" w:cs="Arial"/>
                <w:b/>
                <w:sz w:val="18"/>
                <w:szCs w:val="18"/>
              </w:rPr>
              <w:t>(N-83</w:t>
            </w:r>
            <w:r w:rsidRPr="00F4466D">
              <w:rPr>
                <w:rFonts w:ascii="Arial" w:hAnsi="Arial" w:cs="Arial"/>
                <w:b/>
                <w:sz w:val="18"/>
                <w:szCs w:val="18"/>
              </w:rPr>
              <w:t>%)</w:t>
            </w:r>
          </w:p>
        </w:tc>
      </w:tr>
      <w:tr w:rsidR="004E38A6" w:rsidRPr="001D788E" w14:paraId="583893EA" w14:textId="77777777" w:rsidTr="00F032D6">
        <w:tc>
          <w:tcPr>
            <w:tcW w:w="7338" w:type="dxa"/>
            <w:tcMar>
              <w:top w:w="57" w:type="dxa"/>
              <w:bottom w:w="57" w:type="dxa"/>
            </w:tcMar>
            <w:vAlign w:val="bottom"/>
          </w:tcPr>
          <w:p w14:paraId="21892C81" w14:textId="77777777" w:rsidR="004E38A6" w:rsidRPr="00F60DBF" w:rsidRDefault="004E38A6" w:rsidP="004E38A6">
            <w:pPr>
              <w:spacing w:line="276" w:lineRule="auto"/>
              <w:ind w:right="-23"/>
              <w:rPr>
                <w:rFonts w:ascii="Arial" w:eastAsia="Arial" w:hAnsi="Arial" w:cs="Arial"/>
                <w:b/>
                <w:bCs/>
                <w:sz w:val="20"/>
                <w:szCs w:val="20"/>
              </w:rPr>
            </w:pPr>
            <w:r w:rsidRPr="00F60DBF">
              <w:rPr>
                <w:rFonts w:ascii="Arial" w:eastAsia="Arial" w:hAnsi="Arial" w:cs="Arial"/>
                <w:b/>
                <w:bCs/>
                <w:sz w:val="20"/>
                <w:szCs w:val="20"/>
              </w:rPr>
              <w:t xml:space="preserve">% achieving age related expectations (ARE) or above  in maths </w:t>
            </w:r>
          </w:p>
        </w:tc>
        <w:tc>
          <w:tcPr>
            <w:tcW w:w="1346" w:type="dxa"/>
            <w:shd w:val="clear" w:color="auto" w:fill="FFFFFF" w:themeFill="background1"/>
            <w:tcMar>
              <w:top w:w="57" w:type="dxa"/>
              <w:bottom w:w="57" w:type="dxa"/>
            </w:tcMar>
            <w:vAlign w:val="center"/>
          </w:tcPr>
          <w:p w14:paraId="5AA66C03" w14:textId="77777777" w:rsidR="004E38A6" w:rsidRPr="00F4466D" w:rsidRDefault="004E38A6" w:rsidP="004E38A6">
            <w:pPr>
              <w:jc w:val="center"/>
              <w:rPr>
                <w:rFonts w:ascii="Arial" w:hAnsi="Arial" w:cs="Arial"/>
                <w:b/>
                <w:sz w:val="18"/>
                <w:szCs w:val="18"/>
              </w:rPr>
            </w:pPr>
            <w:r>
              <w:rPr>
                <w:rFonts w:ascii="Arial" w:hAnsi="Arial" w:cs="Arial"/>
                <w:b/>
                <w:sz w:val="18"/>
                <w:szCs w:val="18"/>
              </w:rPr>
              <w:t>80</w:t>
            </w:r>
            <w:r w:rsidRPr="00F4466D">
              <w:rPr>
                <w:rFonts w:ascii="Arial" w:hAnsi="Arial" w:cs="Arial"/>
                <w:b/>
                <w:sz w:val="18"/>
                <w:szCs w:val="18"/>
              </w:rPr>
              <w:t>%</w:t>
            </w:r>
          </w:p>
          <w:p w14:paraId="27A8D1EC" w14:textId="3D8AA002" w:rsidR="004E38A6" w:rsidRPr="00F4466D" w:rsidRDefault="004E38A6" w:rsidP="004E38A6">
            <w:pPr>
              <w:ind w:left="187"/>
              <w:jc w:val="center"/>
              <w:rPr>
                <w:rFonts w:ascii="Arial" w:hAnsi="Arial" w:cs="Arial"/>
                <w:b/>
                <w:sz w:val="18"/>
                <w:szCs w:val="18"/>
              </w:rPr>
            </w:pPr>
            <w:r>
              <w:rPr>
                <w:rFonts w:ascii="Arial" w:hAnsi="Arial" w:cs="Arial"/>
                <w:b/>
                <w:sz w:val="18"/>
                <w:szCs w:val="18"/>
              </w:rPr>
              <w:t>(N-80</w:t>
            </w:r>
            <w:r w:rsidRPr="00F4466D">
              <w:rPr>
                <w:rFonts w:ascii="Arial" w:hAnsi="Arial" w:cs="Arial"/>
                <w:b/>
                <w:sz w:val="18"/>
                <w:szCs w:val="18"/>
              </w:rPr>
              <w:t>%)</w:t>
            </w:r>
          </w:p>
        </w:tc>
        <w:tc>
          <w:tcPr>
            <w:tcW w:w="1347" w:type="dxa"/>
            <w:shd w:val="clear" w:color="auto" w:fill="FFFFFF" w:themeFill="background1"/>
            <w:vAlign w:val="center"/>
          </w:tcPr>
          <w:p w14:paraId="0A293C4E" w14:textId="77777777" w:rsidR="004E38A6" w:rsidRPr="00F4466D" w:rsidRDefault="004E38A6" w:rsidP="004E38A6">
            <w:pPr>
              <w:jc w:val="center"/>
              <w:rPr>
                <w:rFonts w:ascii="Arial" w:hAnsi="Arial" w:cs="Arial"/>
                <w:b/>
                <w:sz w:val="18"/>
                <w:szCs w:val="18"/>
              </w:rPr>
            </w:pPr>
            <w:r>
              <w:rPr>
                <w:rFonts w:ascii="Arial" w:hAnsi="Arial" w:cs="Arial"/>
                <w:b/>
                <w:sz w:val="18"/>
                <w:szCs w:val="18"/>
              </w:rPr>
              <w:t>79</w:t>
            </w:r>
            <w:r w:rsidRPr="00F4466D">
              <w:rPr>
                <w:rFonts w:ascii="Arial" w:hAnsi="Arial" w:cs="Arial"/>
                <w:b/>
                <w:sz w:val="18"/>
                <w:szCs w:val="18"/>
              </w:rPr>
              <w:t>%</w:t>
            </w:r>
          </w:p>
          <w:p w14:paraId="56626754" w14:textId="6AFB2C10" w:rsidR="004E38A6" w:rsidRPr="00F4466D" w:rsidRDefault="004E38A6" w:rsidP="004E38A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6</w:t>
            </w:r>
            <w:r w:rsidRPr="00F4466D">
              <w:rPr>
                <w:rFonts w:ascii="Arial" w:hAnsi="Arial" w:cs="Arial"/>
                <w:b/>
                <w:sz w:val="18"/>
                <w:szCs w:val="18"/>
              </w:rPr>
              <w:t>%)</w:t>
            </w:r>
          </w:p>
        </w:tc>
        <w:tc>
          <w:tcPr>
            <w:tcW w:w="1346" w:type="dxa"/>
            <w:shd w:val="clear" w:color="auto" w:fill="FFFFFF" w:themeFill="background1"/>
            <w:vAlign w:val="center"/>
          </w:tcPr>
          <w:p w14:paraId="40D656B3" w14:textId="77777777" w:rsidR="004E38A6" w:rsidRDefault="004E38A6" w:rsidP="004E38A6">
            <w:pPr>
              <w:jc w:val="center"/>
              <w:rPr>
                <w:rFonts w:ascii="Arial" w:hAnsi="Arial" w:cs="Arial"/>
                <w:b/>
                <w:sz w:val="18"/>
                <w:szCs w:val="18"/>
              </w:rPr>
            </w:pPr>
            <w:r w:rsidRPr="00DF26C2">
              <w:rPr>
                <w:rFonts w:ascii="Arial" w:hAnsi="Arial" w:cs="Arial"/>
                <w:b/>
                <w:sz w:val="18"/>
                <w:szCs w:val="18"/>
              </w:rPr>
              <w:t>88%</w:t>
            </w:r>
          </w:p>
          <w:p w14:paraId="0B183150" w14:textId="79C8F8A6" w:rsidR="004E38A6" w:rsidRPr="00F4466D" w:rsidRDefault="004E38A6" w:rsidP="004E38A6">
            <w:pPr>
              <w:ind w:left="187"/>
              <w:jc w:val="center"/>
              <w:rPr>
                <w:rFonts w:ascii="Arial" w:hAnsi="Arial" w:cs="Arial"/>
                <w:b/>
                <w:sz w:val="18"/>
                <w:szCs w:val="18"/>
              </w:rPr>
            </w:pPr>
            <w:r>
              <w:rPr>
                <w:rFonts w:ascii="Arial" w:hAnsi="Arial" w:cs="Arial"/>
                <w:b/>
                <w:sz w:val="18"/>
                <w:szCs w:val="18"/>
              </w:rPr>
              <w:t>(N-67%)</w:t>
            </w:r>
          </w:p>
        </w:tc>
        <w:tc>
          <w:tcPr>
            <w:tcW w:w="1347" w:type="dxa"/>
            <w:shd w:val="clear" w:color="auto" w:fill="FFFFFF" w:themeFill="background1"/>
          </w:tcPr>
          <w:p w14:paraId="2DF80087" w14:textId="777777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7</w:t>
            </w:r>
            <w:r w:rsidRPr="00F4466D">
              <w:rPr>
                <w:rFonts w:ascii="Arial" w:hAnsi="Arial" w:cs="Arial"/>
                <w:b/>
                <w:sz w:val="18"/>
                <w:szCs w:val="18"/>
              </w:rPr>
              <w:t>%</w:t>
            </w:r>
          </w:p>
          <w:p w14:paraId="3FEEB716" w14:textId="1E38F710" w:rsidR="004E38A6" w:rsidRPr="00F4466D" w:rsidRDefault="004E38A6" w:rsidP="004E38A6">
            <w:pPr>
              <w:ind w:left="187"/>
              <w:jc w:val="center"/>
              <w:rPr>
                <w:rFonts w:ascii="Arial" w:hAnsi="Arial" w:cs="Arial"/>
                <w:b/>
                <w:sz w:val="18"/>
                <w:szCs w:val="18"/>
              </w:rPr>
            </w:pPr>
            <w:r>
              <w:rPr>
                <w:rFonts w:ascii="Arial" w:hAnsi="Arial" w:cs="Arial"/>
                <w:b/>
                <w:sz w:val="18"/>
                <w:szCs w:val="18"/>
              </w:rPr>
              <w:t>(N-84</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5E4D38A1" w14:textId="185AC8C3" w:rsidR="004E38A6" w:rsidRDefault="00F34BF7" w:rsidP="004E38A6">
            <w:pPr>
              <w:jc w:val="center"/>
              <w:rPr>
                <w:rFonts w:ascii="Arial" w:hAnsi="Arial" w:cs="Arial"/>
                <w:b/>
                <w:sz w:val="18"/>
                <w:szCs w:val="18"/>
              </w:rPr>
            </w:pPr>
            <w:r>
              <w:rPr>
                <w:rFonts w:ascii="Arial" w:hAnsi="Arial" w:cs="Arial"/>
                <w:b/>
                <w:sz w:val="18"/>
                <w:szCs w:val="18"/>
              </w:rPr>
              <w:t>81</w:t>
            </w:r>
            <w:r w:rsidR="004E38A6" w:rsidRPr="00DF26C2">
              <w:rPr>
                <w:rFonts w:ascii="Arial" w:hAnsi="Arial" w:cs="Arial"/>
                <w:b/>
                <w:sz w:val="18"/>
                <w:szCs w:val="18"/>
              </w:rPr>
              <w:t>%</w:t>
            </w:r>
          </w:p>
          <w:p w14:paraId="43F2AB3F" w14:textId="538272B2" w:rsidR="004E38A6" w:rsidRPr="00C503F9" w:rsidRDefault="004E38A6" w:rsidP="004E38A6">
            <w:pPr>
              <w:jc w:val="center"/>
              <w:rPr>
                <w:rFonts w:ascii="Arial" w:hAnsi="Arial" w:cs="Arial"/>
                <w:b/>
                <w:bCs/>
                <w:highlight w:val="yellow"/>
              </w:rPr>
            </w:pPr>
            <w:r>
              <w:rPr>
                <w:rFonts w:ascii="Arial" w:hAnsi="Arial" w:cs="Arial"/>
                <w:b/>
                <w:sz w:val="18"/>
                <w:szCs w:val="18"/>
              </w:rPr>
              <w:t>(N-67%)</w:t>
            </w:r>
          </w:p>
        </w:tc>
        <w:tc>
          <w:tcPr>
            <w:tcW w:w="1347" w:type="dxa"/>
            <w:shd w:val="clear" w:color="auto" w:fill="FFFFFF" w:themeFill="background1"/>
          </w:tcPr>
          <w:p w14:paraId="4E76FA51" w14:textId="77777777" w:rsidR="004E38A6" w:rsidRPr="00F4466D" w:rsidRDefault="004E38A6" w:rsidP="004E38A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7</w:t>
            </w:r>
            <w:r w:rsidRPr="00F4466D">
              <w:rPr>
                <w:rFonts w:ascii="Arial" w:hAnsi="Arial" w:cs="Arial"/>
                <w:b/>
                <w:sz w:val="18"/>
                <w:szCs w:val="18"/>
              </w:rPr>
              <w:t>%</w:t>
            </w:r>
          </w:p>
          <w:p w14:paraId="4FA06B13" w14:textId="456DE598" w:rsidR="004E38A6" w:rsidRPr="00C503F9" w:rsidRDefault="004E38A6" w:rsidP="004E38A6">
            <w:pPr>
              <w:jc w:val="center"/>
              <w:rPr>
                <w:rFonts w:ascii="Arial" w:hAnsi="Arial" w:cs="Arial"/>
                <w:b/>
                <w:bCs/>
                <w:highlight w:val="yellow"/>
              </w:rPr>
            </w:pPr>
            <w:r>
              <w:rPr>
                <w:rFonts w:ascii="Arial" w:hAnsi="Arial" w:cs="Arial"/>
                <w:b/>
                <w:sz w:val="18"/>
                <w:szCs w:val="18"/>
              </w:rPr>
              <w:t>(N-84</w:t>
            </w:r>
            <w:r w:rsidRPr="00F4466D">
              <w:rPr>
                <w:rFonts w:ascii="Arial" w:hAnsi="Arial" w:cs="Arial"/>
                <w:b/>
                <w:sz w:val="18"/>
                <w:szCs w:val="18"/>
              </w:rPr>
              <w:t>%)</w:t>
            </w:r>
          </w:p>
        </w:tc>
      </w:tr>
    </w:tbl>
    <w:p w14:paraId="3C33A416" w14:textId="77777777" w:rsidR="00F60DBF" w:rsidRPr="00F60DBF" w:rsidRDefault="00F51C0F" w:rsidP="00F60DBF">
      <w:pPr>
        <w:rPr>
          <w:rFonts w:ascii="Arial" w:hAnsi="Arial" w:cs="Arial"/>
          <w:color w:val="0D0D0D"/>
          <w:sz w:val="20"/>
          <w:szCs w:val="20"/>
        </w:rPr>
      </w:pPr>
      <w:r w:rsidRPr="00F60DBF">
        <w:rPr>
          <w:rFonts w:ascii="Arial" w:hAnsi="Arial" w:cs="Arial"/>
          <w:color w:val="0D0D0D"/>
          <w:sz w:val="20"/>
          <w:szCs w:val="20"/>
        </w:rPr>
        <w:t xml:space="preserve">At Ravensbury Community School we have high aspirations and ambitions for our </w:t>
      </w:r>
      <w:r w:rsidR="00E86CD5" w:rsidRPr="00F60DBF">
        <w:rPr>
          <w:rFonts w:ascii="Arial" w:hAnsi="Arial" w:cs="Arial"/>
          <w:color w:val="0D0D0D"/>
          <w:sz w:val="20"/>
          <w:szCs w:val="20"/>
        </w:rPr>
        <w:t>pupils</w:t>
      </w:r>
      <w:r w:rsidRPr="00F60DBF">
        <w:rPr>
          <w:rFonts w:ascii="Arial" w:hAnsi="Arial" w:cs="Arial"/>
          <w:color w:val="0D0D0D"/>
          <w:sz w:val="20"/>
          <w:szCs w:val="20"/>
        </w:rPr>
        <w:t xml:space="preserve"> and we believe that all of our </w:t>
      </w:r>
      <w:r w:rsidR="00E86CD5" w:rsidRPr="00F60DBF">
        <w:rPr>
          <w:rFonts w:ascii="Arial" w:hAnsi="Arial" w:cs="Arial"/>
          <w:color w:val="0D0D0D"/>
          <w:sz w:val="20"/>
          <w:szCs w:val="20"/>
        </w:rPr>
        <w:t>pupils</w:t>
      </w:r>
      <w:r w:rsidRPr="00F60DBF">
        <w:rPr>
          <w:rFonts w:ascii="Arial" w:hAnsi="Arial" w:cs="Arial"/>
          <w:color w:val="0D0D0D"/>
          <w:sz w:val="20"/>
          <w:szCs w:val="20"/>
        </w:rPr>
        <w:t xml:space="preserve"> are given every chance to succeed </w:t>
      </w:r>
      <w:r w:rsidR="00191456" w:rsidRPr="00F60DBF">
        <w:rPr>
          <w:rFonts w:ascii="Arial" w:hAnsi="Arial" w:cs="Arial"/>
          <w:color w:val="0D0D0D"/>
          <w:sz w:val="20"/>
          <w:szCs w:val="20"/>
        </w:rPr>
        <w:t>and reach</w:t>
      </w:r>
      <w:r w:rsidR="00F60DBF" w:rsidRPr="00F60DBF">
        <w:rPr>
          <w:rFonts w:ascii="Arial" w:hAnsi="Arial" w:cs="Arial"/>
          <w:color w:val="0D0D0D"/>
          <w:sz w:val="20"/>
          <w:szCs w:val="20"/>
        </w:rPr>
        <w:t xml:space="preserve"> their full potential by ensuring vital support is in place for our disadvantaged students to improve their academic outcomes. </w:t>
      </w:r>
    </w:p>
    <w:p w14:paraId="131AF85A" w14:textId="23B3C96A" w:rsidR="00A1573A" w:rsidRPr="00F60DBF" w:rsidRDefault="00F60DBF" w:rsidP="00F60DBF">
      <w:pPr>
        <w:rPr>
          <w:rFonts w:ascii="Arial" w:hAnsi="Arial" w:cs="Arial"/>
          <w:color w:val="0D0D0D"/>
          <w:sz w:val="20"/>
          <w:szCs w:val="20"/>
        </w:rPr>
      </w:pPr>
      <w:r w:rsidRPr="00F60DBF">
        <w:rPr>
          <w:rFonts w:ascii="Arial" w:hAnsi="Arial" w:cs="Arial"/>
          <w:color w:val="0D0D0D"/>
          <w:sz w:val="20"/>
          <w:szCs w:val="20"/>
        </w:rPr>
        <w:t>Pupil Premium provides funding for pupils:</w:t>
      </w:r>
      <w:r>
        <w:rPr>
          <w:rFonts w:ascii="Arial" w:hAnsi="Arial" w:cs="Arial"/>
          <w:color w:val="0D0D0D"/>
          <w:sz w:val="20"/>
          <w:szCs w:val="20"/>
        </w:rPr>
        <w:t xml:space="preserve"> 1. </w:t>
      </w:r>
      <w:r w:rsidRPr="00F60DBF">
        <w:rPr>
          <w:rFonts w:ascii="Arial" w:hAnsi="Arial" w:cs="Arial"/>
          <w:color w:val="0D0D0D"/>
          <w:sz w:val="20"/>
          <w:szCs w:val="20"/>
        </w:rPr>
        <w:t xml:space="preserve">Who have been in receipt of free school meals (FSM) at any point in the past 6 years (£1320 per child) </w:t>
      </w:r>
      <w:r>
        <w:rPr>
          <w:rFonts w:ascii="Arial" w:hAnsi="Arial" w:cs="Arial"/>
          <w:color w:val="0D0D0D"/>
          <w:sz w:val="20"/>
          <w:szCs w:val="20"/>
        </w:rPr>
        <w:t xml:space="preserve">2. </w:t>
      </w:r>
      <w:r w:rsidRPr="00F60DBF">
        <w:rPr>
          <w:rFonts w:ascii="Arial" w:hAnsi="Arial" w:cs="Arial"/>
          <w:color w:val="0D0D0D"/>
          <w:sz w:val="20"/>
          <w:szCs w:val="20"/>
        </w:rPr>
        <w:t>Who have been continuously looked after for the past six months (£1900 per child)</w:t>
      </w:r>
      <w:r>
        <w:rPr>
          <w:rFonts w:ascii="Arial" w:hAnsi="Arial" w:cs="Arial"/>
          <w:color w:val="0D0D0D"/>
          <w:sz w:val="20"/>
          <w:szCs w:val="20"/>
        </w:rPr>
        <w:t xml:space="preserve"> 3. W</w:t>
      </w:r>
      <w:r w:rsidRPr="00F60DBF">
        <w:rPr>
          <w:rFonts w:ascii="Arial" w:hAnsi="Arial" w:cs="Arial"/>
          <w:color w:val="0D0D0D"/>
          <w:sz w:val="20"/>
          <w:szCs w:val="20"/>
        </w:rPr>
        <w:t>hose parents are currently serving in the armed forces (£300 per child)</w:t>
      </w:r>
    </w:p>
    <w:p w14:paraId="0CB63D63" w14:textId="77777777" w:rsidR="00A1573A" w:rsidRDefault="00A1573A" w:rsidP="003D119F">
      <w:pPr>
        <w:jc w:val="center"/>
        <w:rPr>
          <w:rFonts w:ascii="Arial" w:hAnsi="Arial" w:cs="Arial"/>
          <w:color w:val="000000"/>
        </w:rPr>
      </w:pPr>
    </w:p>
    <w:tbl>
      <w:tblPr>
        <w:tblpPr w:leftFromText="180" w:rightFromText="180" w:vertAnchor="text" w:horzAnchor="margin" w:tblpX="108" w:tblpY="-19"/>
        <w:tblW w:w="1541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5139"/>
        <w:gridCol w:w="5139"/>
        <w:gridCol w:w="5139"/>
      </w:tblGrid>
      <w:tr w:rsidR="00A1573A" w:rsidRPr="00A1573A" w14:paraId="18FA0AD5" w14:textId="77777777" w:rsidTr="00F4466D">
        <w:trPr>
          <w:cantSplit/>
          <w:tblHeader/>
        </w:trPr>
        <w:tc>
          <w:tcPr>
            <w:tcW w:w="15417" w:type="dxa"/>
            <w:gridSpan w:val="3"/>
            <w:tcBorders>
              <w:top w:val="single" w:sz="8" w:space="0" w:color="auto"/>
              <w:left w:val="single" w:sz="8" w:space="0" w:color="auto"/>
              <w:bottom w:val="single" w:sz="8" w:space="0" w:color="auto"/>
              <w:right w:val="single" w:sz="8" w:space="0" w:color="auto"/>
              <w:tl2br w:val="nil"/>
              <w:tr2bl w:val="nil"/>
            </w:tcBorders>
            <w:shd w:val="clear" w:color="auto" w:fill="B8CCE4" w:themeFill="accent1" w:themeFillTint="66"/>
            <w:tcMar>
              <w:top w:w="113" w:type="dxa"/>
              <w:bottom w:w="113" w:type="dxa"/>
            </w:tcMar>
          </w:tcPr>
          <w:p w14:paraId="029E9656" w14:textId="77777777" w:rsidR="00A1573A" w:rsidRPr="00A1573A" w:rsidRDefault="00A1573A" w:rsidP="00A1573A">
            <w:pPr>
              <w:spacing w:after="60"/>
              <w:rPr>
                <w:rFonts w:ascii="Arial" w:eastAsia="MS Mincho" w:hAnsi="Arial" w:cs="Arial"/>
                <w:b/>
                <w:color w:val="FFFFFF"/>
                <w:lang w:val="en-US"/>
              </w:rPr>
            </w:pPr>
            <w:r w:rsidRPr="00A1573A">
              <w:rPr>
                <w:rFonts w:ascii="Arial" w:eastAsia="MS Mincho" w:hAnsi="Arial" w:cs="Arial"/>
                <w:b/>
                <w:lang w:val="en-US"/>
              </w:rPr>
              <w:t>Other Data</w:t>
            </w:r>
          </w:p>
        </w:tc>
      </w:tr>
      <w:tr w:rsidR="00A1573A" w:rsidRPr="00A1573A" w14:paraId="295730A5" w14:textId="77777777" w:rsidTr="006954FE">
        <w:trPr>
          <w:cantSplit/>
          <w:tblHeader/>
        </w:trPr>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4B7E3997" w14:textId="77777777" w:rsidR="00A1573A" w:rsidRPr="00A1573A" w:rsidRDefault="00A1573A" w:rsidP="00A1573A">
            <w:pPr>
              <w:spacing w:after="60"/>
              <w:rPr>
                <w:rFonts w:ascii="Arial" w:eastAsia="MS Mincho" w:hAnsi="Arial" w:cs="Times New Roman"/>
                <w:b/>
                <w:lang w:val="en-US"/>
              </w:rPr>
            </w:pPr>
            <w:r w:rsidRPr="00A1573A">
              <w:rPr>
                <w:rFonts w:ascii="Arial" w:eastAsia="MS Mincho" w:hAnsi="Arial" w:cs="Times New Roman"/>
                <w:b/>
                <w:lang w:val="en-US"/>
              </w:rPr>
              <w:t>Look at:</w:t>
            </w:r>
          </w:p>
        </w:tc>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447426C7" w14:textId="77777777" w:rsidR="00A1573A" w:rsidRPr="00A1573A" w:rsidRDefault="00A1573A" w:rsidP="006954FE">
            <w:pPr>
              <w:spacing w:after="120"/>
              <w:ind w:left="567" w:right="567" w:hanging="210"/>
              <w:jc w:val="center"/>
              <w:rPr>
                <w:rFonts w:ascii="Arial" w:eastAsia="MS Mincho" w:hAnsi="Arial" w:cs="Times New Roman"/>
                <w:b/>
                <w:lang w:val="en-US"/>
              </w:rPr>
            </w:pPr>
            <w:r w:rsidRPr="00A1573A">
              <w:rPr>
                <w:rFonts w:ascii="Arial" w:eastAsia="MS Mincho" w:hAnsi="Arial" w:cs="Times New Roman"/>
                <w:b/>
                <w:lang w:val="en-US"/>
              </w:rPr>
              <w:t>Strengths</w:t>
            </w:r>
          </w:p>
        </w:tc>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370080BA" w14:textId="77777777" w:rsidR="00A1573A" w:rsidRPr="00A1573A" w:rsidRDefault="00A1573A" w:rsidP="006954FE">
            <w:pPr>
              <w:spacing w:after="120"/>
              <w:ind w:left="567" w:right="567" w:hanging="210"/>
              <w:jc w:val="center"/>
              <w:rPr>
                <w:rFonts w:ascii="Arial" w:eastAsia="MS Mincho" w:hAnsi="Arial" w:cs="Times New Roman"/>
                <w:b/>
                <w:lang w:val="en-US"/>
              </w:rPr>
            </w:pPr>
            <w:r w:rsidRPr="00A1573A">
              <w:rPr>
                <w:rFonts w:ascii="Arial" w:eastAsia="MS Mincho" w:hAnsi="Arial" w:cs="Times New Roman"/>
                <w:b/>
                <w:lang w:val="en-US"/>
              </w:rPr>
              <w:t>Weaknesses</w:t>
            </w:r>
          </w:p>
        </w:tc>
      </w:tr>
      <w:tr w:rsidR="00A1573A" w:rsidRPr="00A1573A" w14:paraId="2AC0FE40" w14:textId="77777777" w:rsidTr="00A1573A">
        <w:trPr>
          <w:cantSplit/>
          <w:tblHeader/>
        </w:trPr>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10F1F1F3" w14:textId="77777777" w:rsidR="00A1573A" w:rsidRPr="00A1573A" w:rsidRDefault="00A1573A" w:rsidP="00A1573A">
            <w:pPr>
              <w:spacing w:after="120"/>
              <w:ind w:right="567"/>
              <w:rPr>
                <w:rFonts w:ascii="Arial" w:eastAsia="MS Mincho" w:hAnsi="Arial" w:cs="Times New Roman"/>
                <w:b/>
                <w:lang w:val="en-US"/>
              </w:rPr>
            </w:pPr>
            <w:r w:rsidRPr="00A1573A">
              <w:rPr>
                <w:rFonts w:ascii="Arial" w:eastAsia="MS Mincho" w:hAnsi="Arial" w:cs="Times New Roman"/>
                <w:b/>
                <w:lang w:val="en-US"/>
              </w:rPr>
              <w:t xml:space="preserve">Attendance data </w:t>
            </w:r>
          </w:p>
        </w:tc>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2CDBC01C" w14:textId="6D5FAFAB" w:rsidR="0062023F" w:rsidRPr="00A1573A" w:rsidRDefault="00325896" w:rsidP="00312111">
            <w:pPr>
              <w:ind w:right="567"/>
              <w:rPr>
                <w:rFonts w:ascii="Arial" w:eastAsia="MS Mincho" w:hAnsi="Arial" w:cs="Times New Roman"/>
                <w:b/>
                <w:lang w:val="en-US"/>
              </w:rPr>
            </w:pPr>
            <w:r>
              <w:rPr>
                <w:rFonts w:ascii="Arial" w:eastAsia="MS Mincho" w:hAnsi="Arial" w:cs="Times New Roman"/>
                <w:b/>
                <w:lang w:val="en-US"/>
              </w:rPr>
              <w:t>% of PA has fallen but is still above national figures</w:t>
            </w:r>
            <w:r w:rsidR="0062023F">
              <w:rPr>
                <w:rFonts w:ascii="Arial" w:eastAsia="MS Mincho" w:hAnsi="Arial" w:cs="Times New Roman"/>
                <w:b/>
                <w:lang w:val="en-US"/>
              </w:rPr>
              <w:t xml:space="preserve"> (IDS)</w:t>
            </w:r>
          </w:p>
        </w:tc>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6A15266A" w14:textId="44EF0B3E" w:rsidR="00A1573A" w:rsidRDefault="00E34862" w:rsidP="00312111">
            <w:pPr>
              <w:ind w:right="567"/>
              <w:rPr>
                <w:rFonts w:ascii="Arial" w:eastAsia="MS Mincho" w:hAnsi="Arial" w:cs="Times New Roman"/>
                <w:b/>
                <w:lang w:val="en-US"/>
              </w:rPr>
            </w:pPr>
            <w:r>
              <w:rPr>
                <w:rFonts w:ascii="Arial" w:eastAsia="MS Mincho" w:hAnsi="Arial" w:cs="Times New Roman"/>
                <w:b/>
                <w:lang w:val="en-US"/>
              </w:rPr>
              <w:t>% of PA above NA (Internal data compared to 2019 NA)</w:t>
            </w:r>
          </w:p>
          <w:p w14:paraId="0565BAEE" w14:textId="24BA24D2" w:rsidR="00312111" w:rsidRPr="00A1573A" w:rsidRDefault="00312111" w:rsidP="00312111">
            <w:pPr>
              <w:ind w:right="567"/>
              <w:rPr>
                <w:rFonts w:ascii="Arial" w:eastAsia="MS Mincho" w:hAnsi="Arial" w:cs="Times New Roman"/>
                <w:b/>
                <w:lang w:val="en-US"/>
              </w:rPr>
            </w:pPr>
            <w:r>
              <w:rPr>
                <w:rFonts w:ascii="Arial" w:eastAsia="MS Mincho" w:hAnsi="Arial" w:cs="Times New Roman"/>
                <w:b/>
                <w:lang w:val="en-US"/>
              </w:rPr>
              <w:t>% of unauthorised absenc</w:t>
            </w:r>
            <w:r w:rsidR="00E34862">
              <w:rPr>
                <w:rFonts w:ascii="Arial" w:eastAsia="MS Mincho" w:hAnsi="Arial" w:cs="Times New Roman"/>
                <w:b/>
                <w:lang w:val="en-US"/>
              </w:rPr>
              <w:t xml:space="preserve">e above NA </w:t>
            </w:r>
          </w:p>
        </w:tc>
      </w:tr>
      <w:tr w:rsidR="00A1573A" w:rsidRPr="00A1573A" w14:paraId="1062711E" w14:textId="77777777" w:rsidTr="00A1573A">
        <w:trPr>
          <w:cantSplit/>
          <w:tblHeader/>
        </w:trPr>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48E6A328" w14:textId="77777777" w:rsidR="00A1573A" w:rsidRPr="00A1573A" w:rsidRDefault="00A1573A" w:rsidP="00A1573A">
            <w:pPr>
              <w:spacing w:after="120"/>
              <w:ind w:right="567"/>
              <w:rPr>
                <w:rFonts w:ascii="Arial" w:eastAsia="MS Mincho" w:hAnsi="Arial" w:cs="Times New Roman"/>
                <w:b/>
                <w:lang w:val="en-US"/>
              </w:rPr>
            </w:pPr>
            <w:r w:rsidRPr="00A1573A">
              <w:rPr>
                <w:rFonts w:ascii="Arial" w:eastAsia="MS Mincho" w:hAnsi="Arial" w:cs="Times New Roman"/>
                <w:b/>
                <w:lang w:val="en-US"/>
              </w:rPr>
              <w:t>Behaviour data</w:t>
            </w:r>
          </w:p>
        </w:tc>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530E216D" w14:textId="4D2C0F07" w:rsidR="00A1573A" w:rsidRPr="00A1573A" w:rsidRDefault="00325896" w:rsidP="00325896">
            <w:pPr>
              <w:spacing w:after="120"/>
              <w:ind w:right="567"/>
              <w:rPr>
                <w:rFonts w:ascii="Arial" w:eastAsia="MS Mincho" w:hAnsi="Arial" w:cs="Times New Roman"/>
                <w:b/>
                <w:lang w:val="en-US"/>
              </w:rPr>
            </w:pPr>
            <w:r>
              <w:rPr>
                <w:rFonts w:ascii="Arial" w:eastAsia="MS Mincho" w:hAnsi="Arial" w:cs="Times New Roman"/>
                <w:b/>
                <w:lang w:val="en-US"/>
              </w:rPr>
              <w:t>No permanent exclusions. FTE below LA figures</w:t>
            </w:r>
            <w:r w:rsidR="00312111">
              <w:rPr>
                <w:rFonts w:ascii="Arial" w:eastAsia="MS Mincho" w:hAnsi="Arial" w:cs="Times New Roman"/>
                <w:b/>
                <w:lang w:val="en-US"/>
              </w:rPr>
              <w:t xml:space="preserve"> (IDS)</w:t>
            </w:r>
          </w:p>
        </w:tc>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60254204" w14:textId="77777777" w:rsidR="00A1573A" w:rsidRPr="00A1573A" w:rsidRDefault="00A1573A" w:rsidP="00A1573A">
            <w:pPr>
              <w:spacing w:after="120"/>
              <w:ind w:left="567" w:right="567" w:hanging="210"/>
              <w:rPr>
                <w:rFonts w:ascii="Arial" w:eastAsia="MS Mincho" w:hAnsi="Arial" w:cs="Times New Roman"/>
                <w:b/>
                <w:lang w:val="en-US"/>
              </w:rPr>
            </w:pPr>
          </w:p>
        </w:tc>
      </w:tr>
      <w:tr w:rsidR="00A1573A" w:rsidRPr="00A1573A" w14:paraId="43939DBF" w14:textId="77777777" w:rsidTr="00A1573A">
        <w:trPr>
          <w:cantSplit/>
          <w:tblHeader/>
        </w:trPr>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2B9A4153" w14:textId="77777777" w:rsidR="00A1573A" w:rsidRPr="00A1573A" w:rsidRDefault="00A1573A" w:rsidP="00A1573A">
            <w:pPr>
              <w:spacing w:after="120"/>
              <w:ind w:right="567"/>
              <w:rPr>
                <w:rFonts w:ascii="Arial" w:eastAsia="MS Mincho" w:hAnsi="Arial" w:cs="Times New Roman"/>
                <w:b/>
                <w:lang w:val="en-US"/>
              </w:rPr>
            </w:pPr>
            <w:r w:rsidRPr="00A1573A">
              <w:rPr>
                <w:rFonts w:ascii="Arial" w:eastAsia="MS Mincho" w:hAnsi="Arial" w:cs="Times New Roman"/>
                <w:b/>
                <w:lang w:val="en-US"/>
              </w:rPr>
              <w:t>Safeguarding referrals</w:t>
            </w:r>
          </w:p>
        </w:tc>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57C8D42F" w14:textId="7773B696" w:rsidR="00A1573A" w:rsidRPr="00A1573A" w:rsidRDefault="00135A4B" w:rsidP="00135A4B">
            <w:pPr>
              <w:spacing w:after="120"/>
              <w:ind w:right="567"/>
              <w:rPr>
                <w:rFonts w:ascii="Arial" w:eastAsia="MS Mincho" w:hAnsi="Arial" w:cs="Times New Roman"/>
                <w:b/>
                <w:lang w:val="en-US"/>
              </w:rPr>
            </w:pPr>
            <w:r>
              <w:rPr>
                <w:rFonts w:ascii="Arial" w:eastAsia="MS Mincho" w:hAnsi="Arial" w:cs="Times New Roman"/>
                <w:b/>
                <w:lang w:val="en-US"/>
              </w:rPr>
              <w:t xml:space="preserve">Families feel supported by school. </w:t>
            </w:r>
          </w:p>
        </w:tc>
        <w:tc>
          <w:tcPr>
            <w:tcW w:w="5139"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4E80F068" w14:textId="3D2A74AE" w:rsidR="00A1573A" w:rsidRPr="00A1573A" w:rsidRDefault="0062023F" w:rsidP="00094734">
            <w:pPr>
              <w:spacing w:after="120"/>
              <w:ind w:right="567"/>
              <w:rPr>
                <w:rFonts w:ascii="Arial" w:eastAsia="MS Mincho" w:hAnsi="Arial" w:cs="Times New Roman"/>
                <w:b/>
                <w:lang w:val="en-US"/>
              </w:rPr>
            </w:pPr>
            <w:r>
              <w:rPr>
                <w:rFonts w:ascii="Arial" w:eastAsia="MS Mincho" w:hAnsi="Arial" w:cs="Times New Roman"/>
                <w:b/>
                <w:lang w:val="en-US"/>
              </w:rPr>
              <w:t>169</w:t>
            </w:r>
            <w:r w:rsidR="00094734">
              <w:rPr>
                <w:rFonts w:ascii="Arial" w:eastAsia="MS Mincho" w:hAnsi="Arial" w:cs="Times New Roman"/>
                <w:b/>
                <w:lang w:val="en-US"/>
              </w:rPr>
              <w:t xml:space="preserve"> internal safeguarding referrals</w:t>
            </w:r>
          </w:p>
        </w:tc>
      </w:tr>
    </w:tbl>
    <w:p w14:paraId="465DA447" w14:textId="77777777" w:rsidR="00A1573A" w:rsidRDefault="00A1573A" w:rsidP="003D119F">
      <w:pPr>
        <w:jc w:val="center"/>
        <w:rPr>
          <w:rFonts w:ascii="Arial" w:hAnsi="Arial" w:cs="Arial"/>
          <w:color w:val="000000"/>
        </w:rPr>
      </w:pPr>
    </w:p>
    <w:p w14:paraId="1174232B" w14:textId="77777777" w:rsidR="00A1573A" w:rsidRDefault="00A1573A" w:rsidP="003D119F">
      <w:pPr>
        <w:jc w:val="center"/>
        <w:rPr>
          <w:rFonts w:ascii="Arial" w:hAnsi="Arial" w:cs="Arial"/>
          <w:color w:val="000000"/>
        </w:rPr>
      </w:pPr>
    </w:p>
    <w:p w14:paraId="2F75E743" w14:textId="77777777" w:rsidR="00A1573A" w:rsidRDefault="00A1573A" w:rsidP="003D119F">
      <w:pPr>
        <w:jc w:val="center"/>
        <w:rPr>
          <w:rFonts w:ascii="Arial" w:hAnsi="Arial" w:cs="Arial"/>
          <w:color w:val="000000"/>
        </w:rPr>
      </w:pPr>
    </w:p>
    <w:tbl>
      <w:tblPr>
        <w:tblpPr w:leftFromText="180" w:rightFromText="180" w:vertAnchor="text" w:horzAnchor="margin" w:tblpX="108" w:tblpY="-19"/>
        <w:tblW w:w="1541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417"/>
      </w:tblGrid>
      <w:tr w:rsidR="00A1573A" w:rsidRPr="00A1573A" w14:paraId="02B56FCD" w14:textId="77777777" w:rsidTr="00F4466D">
        <w:trPr>
          <w:cantSplit/>
          <w:tblHeader/>
        </w:trPr>
        <w:tc>
          <w:tcPr>
            <w:tcW w:w="15417" w:type="dxa"/>
            <w:tcBorders>
              <w:top w:val="single" w:sz="8" w:space="0" w:color="auto"/>
              <w:left w:val="single" w:sz="8" w:space="0" w:color="auto"/>
              <w:bottom w:val="single" w:sz="8" w:space="0" w:color="auto"/>
              <w:right w:val="single" w:sz="8" w:space="0" w:color="auto"/>
              <w:tl2br w:val="nil"/>
              <w:tr2bl w:val="nil"/>
            </w:tcBorders>
            <w:shd w:val="clear" w:color="auto" w:fill="B8CCE4" w:themeFill="accent1" w:themeFillTint="66"/>
            <w:tcMar>
              <w:top w:w="113" w:type="dxa"/>
              <w:bottom w:w="113" w:type="dxa"/>
            </w:tcMar>
          </w:tcPr>
          <w:p w14:paraId="002E13AC" w14:textId="77777777" w:rsidR="00A1573A" w:rsidRPr="00A1573A" w:rsidRDefault="00A1573A" w:rsidP="00A1573A">
            <w:pPr>
              <w:spacing w:after="60"/>
              <w:rPr>
                <w:rFonts w:ascii="Arial" w:eastAsia="MS Mincho" w:hAnsi="Arial" w:cs="Times New Roman"/>
                <w:b/>
                <w:lang w:val="en-US"/>
              </w:rPr>
            </w:pPr>
            <w:r w:rsidRPr="00A1573A">
              <w:rPr>
                <w:rFonts w:ascii="Arial" w:eastAsia="MS Mincho" w:hAnsi="Arial" w:cs="Times New Roman"/>
                <w:b/>
                <w:lang w:val="en-US"/>
              </w:rPr>
              <w:t>Long-term Plan (3 year timescale): 2019-2022</w:t>
            </w:r>
          </w:p>
        </w:tc>
      </w:tr>
      <w:tr w:rsidR="00A1573A" w:rsidRPr="00A1573A" w14:paraId="07C8DEB3" w14:textId="77777777" w:rsidTr="00A1573A">
        <w:trPr>
          <w:cantSplit/>
          <w:trHeight w:val="3083"/>
          <w:tblHeader/>
        </w:trPr>
        <w:tc>
          <w:tcPr>
            <w:tcW w:w="15417"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66F2FDDD" w14:textId="77777777" w:rsidR="00A1573A" w:rsidRPr="00A1573A" w:rsidRDefault="00A1573A" w:rsidP="00A1573A">
            <w:pPr>
              <w:spacing w:after="60"/>
              <w:ind w:left="340" w:hanging="170"/>
              <w:rPr>
                <w:rFonts w:ascii="Arial" w:eastAsia="MS Mincho" w:hAnsi="Arial" w:cs="Times New Roman"/>
                <w:b/>
                <w:highlight w:val="yellow"/>
                <w:lang w:val="en-US"/>
              </w:rPr>
            </w:pPr>
          </w:p>
          <w:p w14:paraId="2DC6DA94" w14:textId="77777777" w:rsidR="002B4977" w:rsidRPr="002B4977" w:rsidRDefault="00EB1177" w:rsidP="002B4977">
            <w:pPr>
              <w:pStyle w:val="ListParagraph"/>
              <w:numPr>
                <w:ilvl w:val="0"/>
                <w:numId w:val="35"/>
              </w:numPr>
              <w:tabs>
                <w:tab w:val="left" w:pos="1110"/>
              </w:tabs>
              <w:rPr>
                <w:rFonts w:ascii="Arial" w:eastAsia="MS Mincho" w:hAnsi="Arial" w:cs="Times New Roman"/>
                <w:b/>
                <w:caps/>
                <w:lang w:val="en-US"/>
              </w:rPr>
            </w:pPr>
            <w:r>
              <w:rPr>
                <w:rFonts w:ascii="Arial" w:eastAsia="MS Mincho" w:hAnsi="Arial" w:cs="Times New Roman"/>
                <w:b/>
                <w:lang w:val="en-US"/>
              </w:rPr>
              <w:t>Cultural capital; pupils have a lack of first hand experiences so curriculum intent is to address this with all pupils having a visit or visitor each half term.</w:t>
            </w:r>
          </w:p>
          <w:p w14:paraId="002E9396" w14:textId="77777777" w:rsidR="002B4977" w:rsidRPr="002B4977" w:rsidRDefault="002B4977" w:rsidP="002B4977">
            <w:pPr>
              <w:pStyle w:val="ListParagraph"/>
              <w:tabs>
                <w:tab w:val="left" w:pos="1110"/>
              </w:tabs>
              <w:ind w:left="360"/>
              <w:rPr>
                <w:rFonts w:ascii="Arial" w:eastAsia="MS Mincho" w:hAnsi="Arial" w:cs="Times New Roman"/>
                <w:b/>
                <w:caps/>
                <w:lang w:val="en-US"/>
              </w:rPr>
            </w:pPr>
          </w:p>
          <w:p w14:paraId="33332AFB" w14:textId="65B43F1F" w:rsidR="00A1573A" w:rsidRPr="002B4977" w:rsidRDefault="002B4977" w:rsidP="002B4977">
            <w:pPr>
              <w:pStyle w:val="ListParagraph"/>
              <w:numPr>
                <w:ilvl w:val="0"/>
                <w:numId w:val="35"/>
              </w:numPr>
              <w:tabs>
                <w:tab w:val="left" w:pos="1110"/>
              </w:tabs>
              <w:rPr>
                <w:rFonts w:ascii="Arial" w:eastAsia="MS Mincho" w:hAnsi="Arial" w:cs="Times New Roman"/>
                <w:b/>
                <w:caps/>
                <w:lang w:val="en-US"/>
              </w:rPr>
            </w:pPr>
            <w:r>
              <w:rPr>
                <w:rFonts w:ascii="Arial" w:eastAsia="MS Mincho" w:hAnsi="Arial" w:cs="Times New Roman"/>
                <w:b/>
                <w:lang w:val="en-US"/>
              </w:rPr>
              <w:t>P</w:t>
            </w:r>
            <w:r w:rsidRPr="002B4977">
              <w:rPr>
                <w:rFonts w:ascii="Arial" w:eastAsia="MS Mincho" w:hAnsi="Arial" w:cs="Times New Roman"/>
                <w:b/>
                <w:lang w:val="en-US"/>
              </w:rPr>
              <w:t>upils have</w:t>
            </w:r>
            <w:r>
              <w:rPr>
                <w:rFonts w:ascii="Arial" w:eastAsia="MS Mincho" w:hAnsi="Arial" w:cs="Times New Roman"/>
                <w:b/>
                <w:lang w:val="en-US"/>
              </w:rPr>
              <w:t xml:space="preserve"> </w:t>
            </w:r>
            <w:r w:rsidRPr="002B4977">
              <w:rPr>
                <w:rFonts w:ascii="Arial" w:eastAsia="MS Mincho" w:hAnsi="Arial" w:cs="Times New Roman"/>
                <w:b/>
                <w:lang w:val="en-US"/>
              </w:rPr>
              <w:t xml:space="preserve">limited </w:t>
            </w:r>
            <w:r w:rsidR="0095331A">
              <w:rPr>
                <w:rFonts w:ascii="Arial" w:eastAsia="MS Mincho" w:hAnsi="Arial" w:cs="Times New Roman"/>
                <w:b/>
                <w:lang w:val="en-US"/>
              </w:rPr>
              <w:t xml:space="preserve">vocabulary </w:t>
            </w:r>
            <w:r w:rsidR="006954FE">
              <w:rPr>
                <w:rFonts w:ascii="Arial" w:eastAsia="MS Mincho" w:hAnsi="Arial" w:cs="Times New Roman"/>
                <w:b/>
                <w:lang w:val="en-US"/>
              </w:rPr>
              <w:t xml:space="preserve">both in spoken and written forms </w:t>
            </w:r>
            <w:r w:rsidR="0095331A">
              <w:rPr>
                <w:rFonts w:ascii="Arial" w:eastAsia="MS Mincho" w:hAnsi="Arial" w:cs="Times New Roman"/>
                <w:b/>
                <w:lang w:val="en-US"/>
              </w:rPr>
              <w:t>which</w:t>
            </w:r>
            <w:r w:rsidR="006954FE">
              <w:rPr>
                <w:rFonts w:ascii="Arial" w:eastAsia="MS Mincho" w:hAnsi="Arial" w:cs="Times New Roman"/>
                <w:b/>
                <w:lang w:val="en-US"/>
              </w:rPr>
              <w:t xml:space="preserve"> impacts on all areas of learning and personal development. </w:t>
            </w:r>
            <w:r w:rsidR="0095331A">
              <w:rPr>
                <w:rFonts w:ascii="Arial" w:eastAsia="MS Mincho" w:hAnsi="Arial" w:cs="Times New Roman"/>
                <w:b/>
                <w:lang w:val="en-US"/>
              </w:rPr>
              <w:t xml:space="preserve">Research shows that </w:t>
            </w:r>
            <w:r w:rsidR="006954FE">
              <w:rPr>
                <w:rFonts w:ascii="Arial" w:eastAsia="MS Mincho" w:hAnsi="Arial" w:cs="Times New Roman"/>
                <w:b/>
                <w:lang w:val="en-US"/>
              </w:rPr>
              <w:t>vocabulary size is l</w:t>
            </w:r>
            <w:r w:rsidR="0062023F">
              <w:rPr>
                <w:rFonts w:ascii="Arial" w:eastAsia="MS Mincho" w:hAnsi="Arial" w:cs="Times New Roman"/>
                <w:b/>
                <w:lang w:val="en-US"/>
              </w:rPr>
              <w:t>inked to academic success.  2020-2021 Continue to work on</w:t>
            </w:r>
            <w:r w:rsidR="006954FE">
              <w:rPr>
                <w:rFonts w:ascii="Arial" w:eastAsia="MS Mincho" w:hAnsi="Arial" w:cs="Times New Roman"/>
                <w:b/>
                <w:lang w:val="en-US"/>
              </w:rPr>
              <w:t xml:space="preserve"> KP 3 Vocabulary acquisition and development</w:t>
            </w:r>
          </w:p>
          <w:p w14:paraId="538FF85E" w14:textId="77777777" w:rsidR="002B4977" w:rsidRPr="002B4977" w:rsidRDefault="002B4977" w:rsidP="002B4977">
            <w:pPr>
              <w:pStyle w:val="ListParagraph"/>
              <w:rPr>
                <w:rFonts w:ascii="Arial" w:eastAsia="MS Mincho" w:hAnsi="Arial" w:cs="Times New Roman"/>
                <w:b/>
                <w:caps/>
                <w:lang w:val="en-US"/>
              </w:rPr>
            </w:pPr>
          </w:p>
          <w:p w14:paraId="5C26B238" w14:textId="63BA9E13" w:rsidR="002B4977" w:rsidRPr="002B4977" w:rsidRDefault="002B4977" w:rsidP="002B4977">
            <w:pPr>
              <w:pStyle w:val="ListParagraph"/>
              <w:numPr>
                <w:ilvl w:val="0"/>
                <w:numId w:val="35"/>
              </w:numPr>
              <w:tabs>
                <w:tab w:val="left" w:pos="1110"/>
              </w:tabs>
              <w:rPr>
                <w:rFonts w:ascii="Arial" w:eastAsia="MS Mincho" w:hAnsi="Arial" w:cs="Times New Roman"/>
                <w:b/>
                <w:caps/>
                <w:lang w:val="en-US"/>
              </w:rPr>
            </w:pPr>
            <w:r w:rsidRPr="002B4977">
              <w:rPr>
                <w:rFonts w:ascii="Arial" w:hAnsi="Arial" w:cs="Arial"/>
                <w:b/>
                <w:color w:val="000000"/>
                <w:lang w:val="en"/>
              </w:rPr>
              <w:t>Many pupils are affected by high levels of social, emotional and mental health issues which have a significant impact on learning and wellbeing.</w:t>
            </w:r>
            <w:r w:rsidR="0062023F">
              <w:rPr>
                <w:rFonts w:ascii="Arial" w:hAnsi="Arial" w:cs="Arial"/>
                <w:b/>
                <w:color w:val="000000"/>
                <w:lang w:val="en"/>
              </w:rPr>
              <w:t xml:space="preserve"> 2020-2021</w:t>
            </w:r>
            <w:r w:rsidR="006954FE">
              <w:rPr>
                <w:rFonts w:ascii="Arial" w:hAnsi="Arial" w:cs="Arial"/>
                <w:b/>
                <w:color w:val="000000"/>
                <w:lang w:val="en"/>
              </w:rPr>
              <w:t xml:space="preserve"> KP1 mental health and wellbeing of all stakeholders.</w:t>
            </w:r>
            <w:r w:rsidR="0062023F">
              <w:rPr>
                <w:rFonts w:ascii="Arial" w:hAnsi="Arial" w:cs="Arial"/>
                <w:b/>
                <w:color w:val="000000"/>
                <w:lang w:val="en"/>
              </w:rPr>
              <w:t xml:space="preserve"> This has been heightened </w:t>
            </w:r>
            <w:r w:rsidR="00F032D6">
              <w:rPr>
                <w:rFonts w:ascii="Arial" w:hAnsi="Arial" w:cs="Arial"/>
                <w:b/>
                <w:color w:val="000000"/>
                <w:lang w:val="en"/>
              </w:rPr>
              <w:t xml:space="preserve">during the </w:t>
            </w:r>
            <w:r w:rsidR="0062023F">
              <w:rPr>
                <w:rFonts w:ascii="Arial" w:hAnsi="Arial" w:cs="Arial"/>
                <w:b/>
                <w:color w:val="000000"/>
                <w:lang w:val="en"/>
              </w:rPr>
              <w:t>global pandemic.</w:t>
            </w:r>
          </w:p>
          <w:p w14:paraId="37991BB6" w14:textId="66574171" w:rsidR="00EB1177" w:rsidRPr="002B4977" w:rsidRDefault="00EB1177" w:rsidP="002B4977">
            <w:pPr>
              <w:rPr>
                <w:rFonts w:ascii="Arial" w:eastAsia="MS Mincho" w:hAnsi="Arial" w:cs="Times New Roman"/>
                <w:caps/>
                <w:sz w:val="20"/>
                <w:szCs w:val="24"/>
                <w:lang w:val="en-US"/>
              </w:rPr>
            </w:pPr>
          </w:p>
        </w:tc>
      </w:tr>
    </w:tbl>
    <w:p w14:paraId="1B22E667" w14:textId="77777777" w:rsidR="00A1573A" w:rsidRDefault="00A1573A" w:rsidP="00312111">
      <w:pPr>
        <w:rPr>
          <w:rFonts w:ascii="Arial" w:hAnsi="Arial" w:cs="Arial"/>
          <w:b/>
          <w:noProof/>
          <w:color w:val="0070C0"/>
          <w:lang w:eastAsia="en-GB"/>
        </w:rPr>
      </w:pPr>
    </w:p>
    <w:p w14:paraId="0426C6C6" w14:textId="77777777" w:rsidR="00644F38" w:rsidRPr="001D788E" w:rsidRDefault="00644F38" w:rsidP="00312111">
      <w:pPr>
        <w:rPr>
          <w:rFonts w:ascii="Arial" w:hAnsi="Arial" w:cs="Arial"/>
          <w:b/>
          <w:noProof/>
          <w:color w:val="0070C0"/>
          <w:lang w:eastAsia="en-GB"/>
        </w:rPr>
      </w:pPr>
    </w:p>
    <w:p w14:paraId="66AAC18E" w14:textId="77777777" w:rsidR="00F51C0F" w:rsidRPr="00FF1C3D" w:rsidRDefault="00F51C0F" w:rsidP="00F51C0F">
      <w:pPr>
        <w:rPr>
          <w:rFonts w:ascii="Arial" w:hAnsi="Arial" w:cs="Arial"/>
          <w:b/>
          <w:color w:val="0070C0"/>
          <w:sz w:val="16"/>
          <w:szCs w:val="16"/>
        </w:rPr>
      </w:pPr>
    </w:p>
    <w:tbl>
      <w:tblPr>
        <w:tblStyle w:val="TableGrid"/>
        <w:tblW w:w="15417" w:type="dxa"/>
        <w:tblLayout w:type="fixed"/>
        <w:tblLook w:val="04A0" w:firstRow="1" w:lastRow="0" w:firstColumn="1" w:lastColumn="0" w:noHBand="0" w:noVBand="1"/>
      </w:tblPr>
      <w:tblGrid>
        <w:gridCol w:w="2660"/>
        <w:gridCol w:w="1276"/>
        <w:gridCol w:w="3632"/>
        <w:gridCol w:w="1471"/>
        <w:gridCol w:w="4819"/>
        <w:gridCol w:w="1559"/>
      </w:tblGrid>
      <w:tr w:rsidR="00C14FAE" w:rsidRPr="001D788E" w14:paraId="73B3A426" w14:textId="77777777" w:rsidTr="0063429F">
        <w:tc>
          <w:tcPr>
            <w:tcW w:w="15417" w:type="dxa"/>
            <w:gridSpan w:val="6"/>
            <w:shd w:val="clear" w:color="auto" w:fill="B8CCE4" w:themeFill="accent1" w:themeFillTint="66"/>
            <w:tcMar>
              <w:top w:w="57" w:type="dxa"/>
              <w:bottom w:w="57" w:type="dxa"/>
            </w:tcMar>
          </w:tcPr>
          <w:p w14:paraId="661FF981" w14:textId="36EA1C87" w:rsidR="00C14FAE" w:rsidRPr="001D788E" w:rsidRDefault="00C14FAE" w:rsidP="00D106DE">
            <w:pPr>
              <w:pStyle w:val="ListParagraph"/>
              <w:numPr>
                <w:ilvl w:val="0"/>
                <w:numId w:val="17"/>
              </w:numPr>
              <w:ind w:left="426" w:hanging="284"/>
              <w:rPr>
                <w:rFonts w:ascii="Arial" w:hAnsi="Arial" w:cs="Arial"/>
                <w:b/>
              </w:rPr>
            </w:pPr>
            <w:r w:rsidRPr="001D788E">
              <w:rPr>
                <w:rFonts w:ascii="Arial" w:hAnsi="Arial" w:cs="Arial"/>
                <w:b/>
              </w:rPr>
              <w:lastRenderedPageBreak/>
              <w:t>Summary information</w:t>
            </w:r>
            <w:r w:rsidR="00D106DE">
              <w:rPr>
                <w:rFonts w:ascii="Arial" w:hAnsi="Arial" w:cs="Arial"/>
                <w:b/>
              </w:rPr>
              <w:t xml:space="preserve"> </w:t>
            </w:r>
          </w:p>
        </w:tc>
      </w:tr>
      <w:tr w:rsidR="00F25DF2" w:rsidRPr="001D788E" w14:paraId="1FC961B4" w14:textId="77777777" w:rsidTr="008B7FE5">
        <w:tc>
          <w:tcPr>
            <w:tcW w:w="2660" w:type="dxa"/>
            <w:tcMar>
              <w:top w:w="57" w:type="dxa"/>
              <w:bottom w:w="57" w:type="dxa"/>
            </w:tcMar>
          </w:tcPr>
          <w:p w14:paraId="351F6CDE" w14:textId="77777777" w:rsidR="00C14FAE" w:rsidRPr="001D788E" w:rsidRDefault="00C14FAE" w:rsidP="00717796">
            <w:pPr>
              <w:rPr>
                <w:rFonts w:ascii="Arial" w:hAnsi="Arial" w:cs="Arial"/>
                <w:b/>
              </w:rPr>
            </w:pPr>
            <w:r w:rsidRPr="001D788E">
              <w:rPr>
                <w:rFonts w:ascii="Arial" w:hAnsi="Arial" w:cs="Arial"/>
                <w:b/>
              </w:rPr>
              <w:t>Academic Year</w:t>
            </w:r>
          </w:p>
        </w:tc>
        <w:tc>
          <w:tcPr>
            <w:tcW w:w="1276" w:type="dxa"/>
            <w:tcMar>
              <w:top w:w="57" w:type="dxa"/>
              <w:bottom w:w="57" w:type="dxa"/>
            </w:tcMar>
          </w:tcPr>
          <w:p w14:paraId="11A04416" w14:textId="750FAFA5" w:rsidR="00C14FAE" w:rsidRPr="001D788E" w:rsidRDefault="0062023F">
            <w:pPr>
              <w:rPr>
                <w:rFonts w:ascii="Arial" w:hAnsi="Arial" w:cs="Arial"/>
              </w:rPr>
            </w:pPr>
            <w:r>
              <w:rPr>
                <w:rFonts w:ascii="Arial" w:hAnsi="Arial" w:cs="Arial"/>
                <w:b/>
              </w:rPr>
              <w:t>2020-2021</w:t>
            </w:r>
          </w:p>
        </w:tc>
        <w:tc>
          <w:tcPr>
            <w:tcW w:w="3632" w:type="dxa"/>
          </w:tcPr>
          <w:p w14:paraId="4C60C5C0" w14:textId="79916947" w:rsidR="00C14FAE" w:rsidRPr="001D788E" w:rsidRDefault="00C14FAE" w:rsidP="00717796">
            <w:pPr>
              <w:rPr>
                <w:rFonts w:ascii="Arial" w:hAnsi="Arial" w:cs="Arial"/>
                <w:highlight w:val="yellow"/>
              </w:rPr>
            </w:pPr>
            <w:r w:rsidRPr="001D788E">
              <w:rPr>
                <w:rFonts w:ascii="Arial" w:hAnsi="Arial" w:cs="Arial"/>
                <w:b/>
              </w:rPr>
              <w:t>Total PP budget</w:t>
            </w:r>
            <w:r w:rsidR="00CF4E8F" w:rsidRPr="001D788E">
              <w:rPr>
                <w:rFonts w:ascii="Arial" w:hAnsi="Arial" w:cs="Arial"/>
                <w:b/>
              </w:rPr>
              <w:t xml:space="preserve"> for financial year </w:t>
            </w:r>
          </w:p>
        </w:tc>
        <w:tc>
          <w:tcPr>
            <w:tcW w:w="1471" w:type="dxa"/>
          </w:tcPr>
          <w:p w14:paraId="378F34B6" w14:textId="0E1C154C" w:rsidR="00C14FAE" w:rsidRPr="00312111" w:rsidRDefault="00312111" w:rsidP="00457E1C">
            <w:pPr>
              <w:rPr>
                <w:rFonts w:ascii="Arial" w:hAnsi="Arial" w:cs="Arial"/>
                <w:b/>
                <w:highlight w:val="yellow"/>
              </w:rPr>
            </w:pPr>
            <w:r w:rsidRPr="00312111">
              <w:rPr>
                <w:rFonts w:ascii="Arial" w:hAnsi="Arial" w:cs="Arial"/>
                <w:b/>
              </w:rPr>
              <w:t>£</w:t>
            </w:r>
            <w:r w:rsidR="0062023F">
              <w:rPr>
                <w:rFonts w:ascii="Arial" w:hAnsi="Arial" w:cs="Arial"/>
                <w:b/>
              </w:rPr>
              <w:t>276380.00</w:t>
            </w:r>
          </w:p>
        </w:tc>
        <w:tc>
          <w:tcPr>
            <w:tcW w:w="4819" w:type="dxa"/>
          </w:tcPr>
          <w:p w14:paraId="0BE5FB6B" w14:textId="77777777" w:rsidR="00C14FAE" w:rsidRPr="001D788E" w:rsidRDefault="00C14FAE" w:rsidP="00717796">
            <w:pPr>
              <w:rPr>
                <w:rFonts w:ascii="Arial" w:hAnsi="Arial" w:cs="Arial"/>
              </w:rPr>
            </w:pPr>
            <w:r w:rsidRPr="001D788E">
              <w:rPr>
                <w:rFonts w:ascii="Arial" w:hAnsi="Arial" w:cs="Arial"/>
                <w:b/>
              </w:rPr>
              <w:t>Date of most recent PP Review</w:t>
            </w:r>
          </w:p>
        </w:tc>
        <w:tc>
          <w:tcPr>
            <w:tcW w:w="1559" w:type="dxa"/>
          </w:tcPr>
          <w:p w14:paraId="10EAEE6C" w14:textId="63747E29" w:rsidR="00C14FAE" w:rsidRPr="00312111" w:rsidRDefault="0062023F">
            <w:pPr>
              <w:rPr>
                <w:rFonts w:ascii="Arial" w:hAnsi="Arial" w:cs="Arial"/>
                <w:b/>
              </w:rPr>
            </w:pPr>
            <w:r>
              <w:rPr>
                <w:rFonts w:ascii="Arial" w:hAnsi="Arial" w:cs="Arial"/>
                <w:b/>
              </w:rPr>
              <w:t>July 2020</w:t>
            </w:r>
          </w:p>
        </w:tc>
      </w:tr>
      <w:tr w:rsidR="00F25DF2" w:rsidRPr="001D788E" w14:paraId="36741700" w14:textId="77777777" w:rsidTr="008B7FE5">
        <w:tc>
          <w:tcPr>
            <w:tcW w:w="2660" w:type="dxa"/>
            <w:tcMar>
              <w:top w:w="57" w:type="dxa"/>
              <w:bottom w:w="57" w:type="dxa"/>
            </w:tcMar>
          </w:tcPr>
          <w:p w14:paraId="5D393828" w14:textId="77777777" w:rsidR="00C14FAE" w:rsidRDefault="00C14FAE" w:rsidP="00717796">
            <w:pPr>
              <w:rPr>
                <w:rFonts w:ascii="Arial" w:hAnsi="Arial" w:cs="Arial"/>
                <w:b/>
              </w:rPr>
            </w:pPr>
            <w:r w:rsidRPr="001D788E">
              <w:rPr>
                <w:rFonts w:ascii="Arial" w:hAnsi="Arial" w:cs="Arial"/>
                <w:b/>
              </w:rPr>
              <w:t>Total number of pupils</w:t>
            </w:r>
          </w:p>
          <w:p w14:paraId="0BB60046" w14:textId="79413396" w:rsidR="00C9565C" w:rsidRPr="001D788E" w:rsidRDefault="00C9565C" w:rsidP="00717796">
            <w:pPr>
              <w:rPr>
                <w:rFonts w:ascii="Arial" w:hAnsi="Arial" w:cs="Arial"/>
              </w:rPr>
            </w:pPr>
            <w:r>
              <w:rPr>
                <w:rFonts w:ascii="Arial" w:hAnsi="Arial" w:cs="Arial"/>
                <w:b/>
              </w:rPr>
              <w:t>Jan census</w:t>
            </w:r>
          </w:p>
        </w:tc>
        <w:tc>
          <w:tcPr>
            <w:tcW w:w="1276" w:type="dxa"/>
            <w:tcMar>
              <w:top w:w="57" w:type="dxa"/>
              <w:bottom w:w="57" w:type="dxa"/>
            </w:tcMar>
          </w:tcPr>
          <w:p w14:paraId="603534A6" w14:textId="477780AD" w:rsidR="00C14FAE" w:rsidRPr="00312111" w:rsidRDefault="0062023F">
            <w:pPr>
              <w:rPr>
                <w:rFonts w:ascii="Arial" w:hAnsi="Arial" w:cs="Arial"/>
                <w:b/>
              </w:rPr>
            </w:pPr>
            <w:r w:rsidRPr="00E34862">
              <w:rPr>
                <w:rFonts w:ascii="Arial" w:hAnsi="Arial" w:cs="Arial"/>
                <w:b/>
              </w:rPr>
              <w:t>46</w:t>
            </w:r>
            <w:r w:rsidR="00E34862" w:rsidRPr="00E34862">
              <w:rPr>
                <w:rFonts w:ascii="Arial" w:hAnsi="Arial" w:cs="Arial"/>
                <w:b/>
              </w:rPr>
              <w:t>6</w:t>
            </w:r>
          </w:p>
        </w:tc>
        <w:tc>
          <w:tcPr>
            <w:tcW w:w="3632" w:type="dxa"/>
          </w:tcPr>
          <w:p w14:paraId="7431BF7C" w14:textId="0CEA893E" w:rsidR="00C14FAE" w:rsidRPr="001D788E" w:rsidRDefault="00C14FAE" w:rsidP="00C14FAE">
            <w:pPr>
              <w:rPr>
                <w:rFonts w:ascii="Arial" w:hAnsi="Arial" w:cs="Arial"/>
              </w:rPr>
            </w:pPr>
            <w:r w:rsidRPr="001D788E">
              <w:rPr>
                <w:rFonts w:ascii="Arial" w:hAnsi="Arial" w:cs="Arial"/>
                <w:b/>
              </w:rPr>
              <w:t>Number of pupils eligible for PP</w:t>
            </w:r>
            <w:r w:rsidR="00CF4E8F" w:rsidRPr="001D788E">
              <w:rPr>
                <w:rFonts w:ascii="Arial" w:hAnsi="Arial" w:cs="Arial"/>
                <w:b/>
              </w:rPr>
              <w:t xml:space="preserve"> for financial year</w:t>
            </w:r>
          </w:p>
        </w:tc>
        <w:tc>
          <w:tcPr>
            <w:tcW w:w="1471" w:type="dxa"/>
          </w:tcPr>
          <w:p w14:paraId="338BE990" w14:textId="19B69FC5" w:rsidR="00C14FAE" w:rsidRPr="00C9565C" w:rsidRDefault="0062023F">
            <w:pPr>
              <w:rPr>
                <w:rFonts w:ascii="Arial" w:hAnsi="Arial" w:cs="Arial"/>
                <w:b/>
              </w:rPr>
            </w:pPr>
            <w:r>
              <w:rPr>
                <w:rFonts w:ascii="Arial" w:hAnsi="Arial" w:cs="Arial"/>
                <w:b/>
              </w:rPr>
              <w:t>204</w:t>
            </w:r>
          </w:p>
        </w:tc>
        <w:tc>
          <w:tcPr>
            <w:tcW w:w="4819" w:type="dxa"/>
          </w:tcPr>
          <w:p w14:paraId="198C1A59" w14:textId="77777777" w:rsidR="00C14FAE" w:rsidRPr="001D788E" w:rsidRDefault="008B7FE5" w:rsidP="00C14FAE">
            <w:pPr>
              <w:rPr>
                <w:rFonts w:ascii="Arial" w:hAnsi="Arial" w:cs="Arial"/>
              </w:rPr>
            </w:pPr>
            <w:r w:rsidRPr="001D788E">
              <w:rPr>
                <w:rFonts w:ascii="Arial" w:hAnsi="Arial" w:cs="Arial"/>
                <w:b/>
              </w:rPr>
              <w:t>Date for next internal review of this strategy</w:t>
            </w:r>
          </w:p>
        </w:tc>
        <w:tc>
          <w:tcPr>
            <w:tcW w:w="1559" w:type="dxa"/>
          </w:tcPr>
          <w:p w14:paraId="2EDB846D" w14:textId="1F4141CB" w:rsidR="00C14FAE" w:rsidRPr="0058201B" w:rsidRDefault="00F032D6">
            <w:pPr>
              <w:rPr>
                <w:rFonts w:ascii="Arial" w:hAnsi="Arial" w:cs="Arial"/>
                <w:b/>
              </w:rPr>
            </w:pPr>
            <w:r>
              <w:rPr>
                <w:rFonts w:ascii="Arial" w:hAnsi="Arial" w:cs="Arial"/>
                <w:b/>
              </w:rPr>
              <w:t>December 2020</w:t>
            </w:r>
          </w:p>
        </w:tc>
      </w:tr>
    </w:tbl>
    <w:p w14:paraId="1EA326D4" w14:textId="77777777" w:rsidR="00B80272" w:rsidRPr="001D788E" w:rsidRDefault="00B80272">
      <w:pPr>
        <w:rPr>
          <w:rFonts w:ascii="Arial" w:hAnsi="Arial" w:cs="Arial"/>
          <w:sz w:val="16"/>
          <w:szCs w:val="16"/>
        </w:rPr>
      </w:pPr>
    </w:p>
    <w:tbl>
      <w:tblPr>
        <w:tblStyle w:val="TableGrid"/>
        <w:tblW w:w="15417" w:type="dxa"/>
        <w:tblLook w:val="04A0" w:firstRow="1" w:lastRow="0" w:firstColumn="1" w:lastColumn="0" w:noHBand="0" w:noVBand="1"/>
      </w:tblPr>
      <w:tblGrid>
        <w:gridCol w:w="8046"/>
        <w:gridCol w:w="2126"/>
        <w:gridCol w:w="2127"/>
        <w:gridCol w:w="3118"/>
      </w:tblGrid>
      <w:tr w:rsidR="00DF26C2" w:rsidRPr="001D788E" w14:paraId="73F56B20" w14:textId="77777777" w:rsidTr="007F316D">
        <w:trPr>
          <w:trHeight w:val="265"/>
        </w:trPr>
        <w:tc>
          <w:tcPr>
            <w:tcW w:w="15417" w:type="dxa"/>
            <w:gridSpan w:val="4"/>
            <w:shd w:val="clear" w:color="auto" w:fill="B8CCE4" w:themeFill="accent1" w:themeFillTint="66"/>
            <w:tcMar>
              <w:top w:w="57" w:type="dxa"/>
              <w:bottom w:w="57" w:type="dxa"/>
            </w:tcMar>
          </w:tcPr>
          <w:p w14:paraId="741565F5" w14:textId="1771C447" w:rsidR="00DF26C2" w:rsidRPr="001D788E" w:rsidRDefault="00DF26C2" w:rsidP="00F05DFE">
            <w:pPr>
              <w:pStyle w:val="ListParagraph"/>
              <w:numPr>
                <w:ilvl w:val="0"/>
                <w:numId w:val="17"/>
              </w:numPr>
              <w:ind w:left="426" w:hanging="284"/>
              <w:rPr>
                <w:rFonts w:ascii="Arial" w:hAnsi="Arial" w:cs="Arial"/>
                <w:b/>
              </w:rPr>
            </w:pPr>
            <w:r w:rsidRPr="001D788E">
              <w:rPr>
                <w:rFonts w:ascii="Arial" w:eastAsia="Arial" w:hAnsi="Arial" w:cs="Arial"/>
                <w:b/>
              </w:rPr>
              <w:t>Current attainment</w:t>
            </w:r>
            <w:r w:rsidR="00F05DFE">
              <w:rPr>
                <w:rFonts w:ascii="Arial" w:eastAsia="Arial" w:hAnsi="Arial" w:cs="Arial"/>
                <w:b/>
              </w:rPr>
              <w:t xml:space="preserve">-No </w:t>
            </w:r>
            <w:r w:rsidRPr="001D788E">
              <w:rPr>
                <w:rFonts w:ascii="Arial" w:eastAsia="Arial" w:hAnsi="Arial" w:cs="Arial"/>
                <w:b/>
              </w:rPr>
              <w:t>Outcomes</w:t>
            </w:r>
            <w:r w:rsidR="00F032D6">
              <w:rPr>
                <w:rFonts w:ascii="Arial" w:eastAsia="Arial" w:hAnsi="Arial" w:cs="Arial"/>
                <w:b/>
              </w:rPr>
              <w:t xml:space="preserve"> </w:t>
            </w:r>
            <w:r w:rsidR="00F05DFE">
              <w:rPr>
                <w:rFonts w:ascii="Arial" w:eastAsia="Arial" w:hAnsi="Arial" w:cs="Arial"/>
                <w:b/>
              </w:rPr>
              <w:t xml:space="preserve">for 2020 </w:t>
            </w:r>
            <w:r w:rsidR="00F032D6">
              <w:rPr>
                <w:rFonts w:ascii="Arial" w:eastAsia="Arial" w:hAnsi="Arial" w:cs="Arial"/>
                <w:b/>
              </w:rPr>
              <w:t>(</w:t>
            </w:r>
            <w:r w:rsidR="00F05DFE">
              <w:rPr>
                <w:rFonts w:ascii="Arial" w:eastAsia="Arial" w:hAnsi="Arial" w:cs="Arial"/>
                <w:b/>
              </w:rPr>
              <w:t xml:space="preserve">Teacher assessment data will be used </w:t>
            </w:r>
            <w:r w:rsidR="00F032D6">
              <w:rPr>
                <w:rFonts w:ascii="Arial" w:eastAsia="Arial" w:hAnsi="Arial" w:cs="Arial"/>
                <w:b/>
              </w:rPr>
              <w:t>for internal purposes only)</w:t>
            </w:r>
          </w:p>
        </w:tc>
      </w:tr>
      <w:tr w:rsidR="00DF26C2" w:rsidRPr="001D788E" w14:paraId="1282EE40" w14:textId="77777777" w:rsidTr="007F316D">
        <w:trPr>
          <w:trHeight w:val="448"/>
        </w:trPr>
        <w:tc>
          <w:tcPr>
            <w:tcW w:w="8046" w:type="dxa"/>
            <w:tcMar>
              <w:top w:w="57" w:type="dxa"/>
              <w:bottom w:w="57" w:type="dxa"/>
            </w:tcMar>
          </w:tcPr>
          <w:p w14:paraId="291BA5E2" w14:textId="21E1DE62" w:rsidR="00DF26C2" w:rsidRPr="001D788E" w:rsidRDefault="00DF26C2" w:rsidP="00321A7F">
            <w:pPr>
              <w:rPr>
                <w:rFonts w:ascii="Arial" w:hAnsi="Arial" w:cs="Arial"/>
              </w:rPr>
            </w:pPr>
          </w:p>
        </w:tc>
        <w:tc>
          <w:tcPr>
            <w:tcW w:w="2126" w:type="dxa"/>
            <w:shd w:val="clear" w:color="auto" w:fill="FFFFFF" w:themeFill="background1"/>
            <w:tcMar>
              <w:top w:w="57" w:type="dxa"/>
              <w:bottom w:w="57" w:type="dxa"/>
            </w:tcMar>
            <w:vAlign w:val="center"/>
          </w:tcPr>
          <w:p w14:paraId="76BF9770" w14:textId="77777777" w:rsidR="00DF26C2" w:rsidRPr="001D788E" w:rsidRDefault="00DF26C2" w:rsidP="00146893">
            <w:pPr>
              <w:jc w:val="center"/>
              <w:rPr>
                <w:rFonts w:ascii="Arial" w:hAnsi="Arial" w:cs="Arial"/>
                <w:b/>
                <w:i/>
                <w:sz w:val="18"/>
                <w:szCs w:val="18"/>
              </w:rPr>
            </w:pPr>
            <w:r w:rsidRPr="001D788E">
              <w:rPr>
                <w:rFonts w:ascii="Arial" w:hAnsi="Arial" w:cs="Arial"/>
                <w:b/>
                <w:i/>
                <w:sz w:val="18"/>
                <w:szCs w:val="18"/>
              </w:rPr>
              <w:t>Pupil premium</w:t>
            </w:r>
          </w:p>
        </w:tc>
        <w:tc>
          <w:tcPr>
            <w:tcW w:w="2127" w:type="dxa"/>
            <w:shd w:val="clear" w:color="auto" w:fill="FFFFFF" w:themeFill="background1"/>
            <w:vAlign w:val="center"/>
          </w:tcPr>
          <w:p w14:paraId="2F2188B1" w14:textId="77777777" w:rsidR="00DF26C2" w:rsidRDefault="00DF26C2" w:rsidP="00146893">
            <w:pPr>
              <w:jc w:val="center"/>
              <w:rPr>
                <w:rFonts w:ascii="Arial" w:hAnsi="Arial" w:cs="Arial"/>
                <w:b/>
                <w:i/>
                <w:sz w:val="18"/>
                <w:szCs w:val="18"/>
              </w:rPr>
            </w:pPr>
            <w:r>
              <w:rPr>
                <w:rFonts w:ascii="Arial" w:hAnsi="Arial" w:cs="Arial"/>
                <w:b/>
                <w:i/>
                <w:sz w:val="18"/>
                <w:szCs w:val="18"/>
              </w:rPr>
              <w:t>Non-pupil</w:t>
            </w:r>
          </w:p>
          <w:p w14:paraId="24B7A14D" w14:textId="00DD6B5D" w:rsidR="00DF26C2" w:rsidRPr="001D788E" w:rsidRDefault="00DF26C2" w:rsidP="00146893">
            <w:pPr>
              <w:jc w:val="center"/>
              <w:rPr>
                <w:rFonts w:ascii="Arial" w:hAnsi="Arial" w:cs="Arial"/>
                <w:b/>
                <w:i/>
                <w:sz w:val="18"/>
                <w:szCs w:val="18"/>
              </w:rPr>
            </w:pPr>
            <w:r>
              <w:rPr>
                <w:rFonts w:ascii="Arial" w:hAnsi="Arial" w:cs="Arial"/>
                <w:b/>
                <w:i/>
                <w:sz w:val="18"/>
                <w:szCs w:val="18"/>
              </w:rPr>
              <w:t>Premium (other)</w:t>
            </w:r>
          </w:p>
        </w:tc>
        <w:tc>
          <w:tcPr>
            <w:tcW w:w="3118" w:type="dxa"/>
            <w:shd w:val="clear" w:color="auto" w:fill="FFFFFF" w:themeFill="background1"/>
            <w:tcMar>
              <w:top w:w="57" w:type="dxa"/>
              <w:bottom w:w="57" w:type="dxa"/>
            </w:tcMar>
            <w:vAlign w:val="center"/>
          </w:tcPr>
          <w:p w14:paraId="33B3C46A" w14:textId="63D6C291" w:rsidR="00DF26C2" w:rsidRPr="001D788E" w:rsidRDefault="00DF26C2" w:rsidP="00F25DF2">
            <w:pPr>
              <w:jc w:val="center"/>
              <w:rPr>
                <w:rFonts w:ascii="Arial" w:hAnsi="Arial" w:cs="Arial"/>
                <w:b/>
                <w:i/>
                <w:sz w:val="18"/>
                <w:szCs w:val="18"/>
              </w:rPr>
            </w:pPr>
            <w:r w:rsidRPr="001D788E">
              <w:rPr>
                <w:rFonts w:ascii="Arial" w:hAnsi="Arial" w:cs="Arial"/>
                <w:b/>
                <w:i/>
                <w:sz w:val="18"/>
                <w:szCs w:val="18"/>
              </w:rPr>
              <w:t xml:space="preserve">Pupils not eligible for PP (national average other) </w:t>
            </w:r>
          </w:p>
        </w:tc>
      </w:tr>
      <w:tr w:rsidR="00DF26C2" w:rsidRPr="001D788E" w14:paraId="04C6943F" w14:textId="77777777" w:rsidTr="007F316D">
        <w:trPr>
          <w:trHeight w:val="265"/>
        </w:trPr>
        <w:tc>
          <w:tcPr>
            <w:tcW w:w="15417" w:type="dxa"/>
            <w:gridSpan w:val="4"/>
            <w:shd w:val="clear" w:color="auto" w:fill="B8CCE4" w:themeFill="accent1" w:themeFillTint="66"/>
            <w:tcMar>
              <w:top w:w="57" w:type="dxa"/>
              <w:bottom w:w="57" w:type="dxa"/>
            </w:tcMar>
            <w:vAlign w:val="center"/>
          </w:tcPr>
          <w:p w14:paraId="1F01026B" w14:textId="36AF9136" w:rsidR="00DF26C2" w:rsidRPr="001D788E" w:rsidRDefault="00DF26C2" w:rsidP="00F4466D">
            <w:pPr>
              <w:rPr>
                <w:rFonts w:ascii="Arial" w:hAnsi="Arial" w:cs="Arial"/>
                <w:i/>
                <w:sz w:val="18"/>
                <w:szCs w:val="18"/>
              </w:rPr>
            </w:pPr>
            <w:r w:rsidRPr="001D788E">
              <w:rPr>
                <w:rFonts w:ascii="Arial" w:hAnsi="Arial" w:cs="Arial"/>
                <w:b/>
              </w:rPr>
              <w:t>EYFS</w:t>
            </w:r>
          </w:p>
        </w:tc>
      </w:tr>
      <w:tr w:rsidR="00DF26C2" w:rsidRPr="001D788E" w14:paraId="67ABDE06" w14:textId="77777777" w:rsidTr="00134F65">
        <w:trPr>
          <w:trHeight w:val="448"/>
        </w:trPr>
        <w:tc>
          <w:tcPr>
            <w:tcW w:w="8046" w:type="dxa"/>
            <w:tcMar>
              <w:top w:w="57" w:type="dxa"/>
              <w:bottom w:w="57" w:type="dxa"/>
            </w:tcMar>
          </w:tcPr>
          <w:p w14:paraId="04486897" w14:textId="7976F7F8" w:rsidR="00DF26C2" w:rsidRPr="001D788E" w:rsidRDefault="00DF26C2" w:rsidP="00321A7F">
            <w:pPr>
              <w:rPr>
                <w:rFonts w:ascii="Arial" w:hAnsi="Arial" w:cs="Arial"/>
              </w:rPr>
            </w:pPr>
            <w:r w:rsidRPr="001D788E">
              <w:rPr>
                <w:rFonts w:ascii="Arial" w:eastAsia="Arial" w:hAnsi="Arial" w:cs="Arial"/>
                <w:b/>
                <w:bCs/>
              </w:rPr>
              <w:t>% achieving a good level of development (GLD)</w:t>
            </w:r>
          </w:p>
        </w:tc>
        <w:tc>
          <w:tcPr>
            <w:tcW w:w="2126" w:type="dxa"/>
            <w:shd w:val="clear" w:color="auto" w:fill="BFBFBF" w:themeFill="background1" w:themeFillShade="BF"/>
            <w:tcMar>
              <w:top w:w="57" w:type="dxa"/>
              <w:bottom w:w="57" w:type="dxa"/>
            </w:tcMar>
            <w:vAlign w:val="center"/>
          </w:tcPr>
          <w:p w14:paraId="5A05450F" w14:textId="08CA6872" w:rsidR="00DF26C2" w:rsidRPr="009B54DC" w:rsidRDefault="00DF26C2" w:rsidP="00146893">
            <w:pPr>
              <w:jc w:val="center"/>
              <w:rPr>
                <w:rFonts w:ascii="Arial" w:hAnsi="Arial" w:cs="Arial"/>
                <w:b/>
                <w:highlight w:val="yellow"/>
              </w:rPr>
            </w:pPr>
          </w:p>
        </w:tc>
        <w:tc>
          <w:tcPr>
            <w:tcW w:w="2127" w:type="dxa"/>
            <w:shd w:val="clear" w:color="auto" w:fill="BFBFBF" w:themeFill="background1" w:themeFillShade="BF"/>
            <w:vAlign w:val="center"/>
          </w:tcPr>
          <w:p w14:paraId="68E12911" w14:textId="40F16C09" w:rsidR="00DF26C2" w:rsidRPr="009B54DC" w:rsidRDefault="00DF26C2" w:rsidP="00146893">
            <w:pPr>
              <w:jc w:val="center"/>
              <w:rPr>
                <w:rFonts w:ascii="Arial" w:hAnsi="Arial" w:cs="Arial"/>
                <w:b/>
                <w:highlight w:val="yellow"/>
              </w:rPr>
            </w:pPr>
          </w:p>
        </w:tc>
        <w:tc>
          <w:tcPr>
            <w:tcW w:w="3118" w:type="dxa"/>
            <w:shd w:val="clear" w:color="auto" w:fill="BFBFBF" w:themeFill="background1" w:themeFillShade="BF"/>
            <w:tcMar>
              <w:top w:w="57" w:type="dxa"/>
              <w:bottom w:w="57" w:type="dxa"/>
            </w:tcMar>
            <w:vAlign w:val="center"/>
          </w:tcPr>
          <w:p w14:paraId="20F16491" w14:textId="092DE687" w:rsidR="00DF26C2" w:rsidRPr="009B54DC" w:rsidRDefault="00DF26C2" w:rsidP="007F316D">
            <w:pPr>
              <w:jc w:val="center"/>
              <w:rPr>
                <w:rFonts w:ascii="Arial" w:hAnsi="Arial" w:cs="Arial"/>
                <w:b/>
                <w:sz w:val="18"/>
                <w:szCs w:val="18"/>
                <w:highlight w:val="yellow"/>
              </w:rPr>
            </w:pPr>
          </w:p>
        </w:tc>
      </w:tr>
      <w:tr w:rsidR="00DF26C2" w:rsidRPr="001D788E" w14:paraId="545C7239" w14:textId="6E6EAE49" w:rsidTr="007F316D">
        <w:trPr>
          <w:trHeight w:val="265"/>
        </w:trPr>
        <w:tc>
          <w:tcPr>
            <w:tcW w:w="15417" w:type="dxa"/>
            <w:gridSpan w:val="4"/>
            <w:shd w:val="clear" w:color="auto" w:fill="B8CCE4" w:themeFill="accent1" w:themeFillTint="66"/>
            <w:tcMar>
              <w:top w:w="57" w:type="dxa"/>
              <w:bottom w:w="57" w:type="dxa"/>
            </w:tcMar>
            <w:vAlign w:val="center"/>
          </w:tcPr>
          <w:p w14:paraId="5180C6EE" w14:textId="0B723423" w:rsidR="00DF26C2" w:rsidRPr="00DF26C2" w:rsidRDefault="00DF26C2" w:rsidP="00F4466D">
            <w:pPr>
              <w:rPr>
                <w:rFonts w:ascii="Arial" w:hAnsi="Arial" w:cs="Arial"/>
                <w:b/>
                <w:highlight w:val="yellow"/>
              </w:rPr>
            </w:pPr>
            <w:r w:rsidRPr="00DF26C2">
              <w:rPr>
                <w:rFonts w:ascii="Arial" w:eastAsia="Arial" w:hAnsi="Arial" w:cs="Arial"/>
                <w:b/>
                <w:bCs/>
              </w:rPr>
              <w:t>Year 1 Phonics</w:t>
            </w:r>
          </w:p>
        </w:tc>
      </w:tr>
      <w:tr w:rsidR="00DF26C2" w:rsidRPr="001D788E" w14:paraId="7D3BA3CC" w14:textId="77777777" w:rsidTr="00134F65">
        <w:trPr>
          <w:trHeight w:val="448"/>
        </w:trPr>
        <w:tc>
          <w:tcPr>
            <w:tcW w:w="8046" w:type="dxa"/>
            <w:tcMar>
              <w:top w:w="57" w:type="dxa"/>
              <w:bottom w:w="57" w:type="dxa"/>
            </w:tcMar>
          </w:tcPr>
          <w:p w14:paraId="5349C331" w14:textId="361BE64C" w:rsidR="00DF26C2" w:rsidRPr="001D788E" w:rsidRDefault="00DF26C2" w:rsidP="00321A7F">
            <w:pPr>
              <w:rPr>
                <w:rFonts w:ascii="Arial" w:eastAsia="Arial" w:hAnsi="Arial" w:cs="Arial"/>
                <w:b/>
                <w:bCs/>
              </w:rPr>
            </w:pPr>
            <w:r w:rsidRPr="001D788E">
              <w:rPr>
                <w:rFonts w:ascii="Arial" w:eastAsia="Arial" w:hAnsi="Arial" w:cs="Arial"/>
                <w:b/>
                <w:bCs/>
              </w:rPr>
              <w:t xml:space="preserve">% meeting the expected standard </w:t>
            </w:r>
            <w:r w:rsidR="009B54DC">
              <w:rPr>
                <w:rFonts w:ascii="Arial" w:eastAsia="Arial" w:hAnsi="Arial" w:cs="Arial"/>
                <w:b/>
                <w:bCs/>
              </w:rPr>
              <w:t xml:space="preserve"> (Taken in Autumn term in Y2)</w:t>
            </w:r>
          </w:p>
        </w:tc>
        <w:tc>
          <w:tcPr>
            <w:tcW w:w="2126" w:type="dxa"/>
            <w:shd w:val="clear" w:color="auto" w:fill="BFBFBF" w:themeFill="background1" w:themeFillShade="BF"/>
            <w:tcMar>
              <w:top w:w="57" w:type="dxa"/>
              <w:bottom w:w="57" w:type="dxa"/>
            </w:tcMar>
            <w:vAlign w:val="center"/>
          </w:tcPr>
          <w:p w14:paraId="412DEB4A" w14:textId="4F8A6107" w:rsidR="00DF26C2" w:rsidRPr="009B54DC" w:rsidRDefault="00DF26C2" w:rsidP="00146893">
            <w:pPr>
              <w:jc w:val="center"/>
              <w:rPr>
                <w:rFonts w:ascii="Arial" w:hAnsi="Arial" w:cs="Arial"/>
                <w:b/>
                <w:highlight w:val="yellow"/>
              </w:rPr>
            </w:pPr>
          </w:p>
        </w:tc>
        <w:tc>
          <w:tcPr>
            <w:tcW w:w="2127" w:type="dxa"/>
            <w:shd w:val="clear" w:color="auto" w:fill="BFBFBF" w:themeFill="background1" w:themeFillShade="BF"/>
            <w:vAlign w:val="center"/>
          </w:tcPr>
          <w:p w14:paraId="4FD20F62" w14:textId="7C61D08B" w:rsidR="00DF26C2" w:rsidRPr="009B54DC" w:rsidRDefault="00DF26C2" w:rsidP="00146893">
            <w:pPr>
              <w:jc w:val="center"/>
              <w:rPr>
                <w:rFonts w:ascii="Arial" w:hAnsi="Arial" w:cs="Arial"/>
                <w:b/>
                <w:highlight w:val="yellow"/>
              </w:rPr>
            </w:pPr>
          </w:p>
        </w:tc>
        <w:tc>
          <w:tcPr>
            <w:tcW w:w="3118" w:type="dxa"/>
            <w:shd w:val="clear" w:color="auto" w:fill="BFBFBF" w:themeFill="background1" w:themeFillShade="BF"/>
            <w:tcMar>
              <w:top w:w="57" w:type="dxa"/>
              <w:bottom w:w="57" w:type="dxa"/>
            </w:tcMar>
            <w:vAlign w:val="center"/>
          </w:tcPr>
          <w:p w14:paraId="48A5019C" w14:textId="4133D43C" w:rsidR="00DF26C2" w:rsidRPr="009B54DC" w:rsidRDefault="00DF26C2" w:rsidP="007F316D">
            <w:pPr>
              <w:jc w:val="center"/>
              <w:rPr>
                <w:rFonts w:ascii="Arial" w:hAnsi="Arial" w:cs="Arial"/>
                <w:b/>
                <w:sz w:val="18"/>
                <w:szCs w:val="18"/>
                <w:highlight w:val="yellow"/>
              </w:rPr>
            </w:pPr>
          </w:p>
        </w:tc>
      </w:tr>
      <w:tr w:rsidR="00DF26C2" w:rsidRPr="001D788E" w14:paraId="41387680" w14:textId="3E232C3D" w:rsidTr="007F316D">
        <w:trPr>
          <w:trHeight w:val="265"/>
        </w:trPr>
        <w:tc>
          <w:tcPr>
            <w:tcW w:w="15417" w:type="dxa"/>
            <w:gridSpan w:val="4"/>
            <w:shd w:val="clear" w:color="auto" w:fill="B8CCE4" w:themeFill="accent1" w:themeFillTint="66"/>
            <w:tcMar>
              <w:top w:w="57" w:type="dxa"/>
              <w:bottom w:w="57" w:type="dxa"/>
            </w:tcMar>
            <w:vAlign w:val="center"/>
          </w:tcPr>
          <w:p w14:paraId="25C2E784" w14:textId="7981AB9B" w:rsidR="00DF26C2" w:rsidRPr="00DF26C2" w:rsidRDefault="00DF26C2" w:rsidP="00F4466D">
            <w:pPr>
              <w:rPr>
                <w:rFonts w:ascii="Arial" w:hAnsi="Arial" w:cs="Arial"/>
                <w:b/>
                <w:i/>
                <w:highlight w:val="yellow"/>
              </w:rPr>
            </w:pPr>
            <w:r w:rsidRPr="00DF26C2">
              <w:rPr>
                <w:rFonts w:ascii="Arial" w:hAnsi="Arial" w:cs="Arial"/>
                <w:b/>
              </w:rPr>
              <w:t>KS1</w:t>
            </w:r>
          </w:p>
        </w:tc>
      </w:tr>
      <w:tr w:rsidR="00DF26C2" w:rsidRPr="001D788E" w14:paraId="338ACBA3" w14:textId="77777777" w:rsidTr="007F316D">
        <w:trPr>
          <w:trHeight w:val="448"/>
        </w:trPr>
        <w:tc>
          <w:tcPr>
            <w:tcW w:w="8046" w:type="dxa"/>
            <w:tcMar>
              <w:top w:w="57" w:type="dxa"/>
              <w:bottom w:w="57" w:type="dxa"/>
            </w:tcMar>
            <w:vAlign w:val="bottom"/>
          </w:tcPr>
          <w:p w14:paraId="03E5140B" w14:textId="54C4AFE5" w:rsidR="00DF26C2" w:rsidRPr="001D788E" w:rsidRDefault="00DF26C2" w:rsidP="00312111">
            <w:pPr>
              <w:rPr>
                <w:rFonts w:ascii="Arial" w:hAnsi="Arial" w:cs="Arial"/>
              </w:rPr>
            </w:pPr>
            <w:r w:rsidRPr="001D788E">
              <w:rPr>
                <w:rFonts w:ascii="Arial" w:eastAsia="Arial" w:hAnsi="Arial" w:cs="Arial"/>
                <w:b/>
                <w:bCs/>
              </w:rPr>
              <w:t xml:space="preserve">% achieving age related expectations (ARE) or above  in reading </w:t>
            </w:r>
          </w:p>
        </w:tc>
        <w:tc>
          <w:tcPr>
            <w:tcW w:w="2126" w:type="dxa"/>
            <w:shd w:val="clear" w:color="auto" w:fill="FFFFFF" w:themeFill="background1"/>
            <w:tcMar>
              <w:top w:w="57" w:type="dxa"/>
              <w:bottom w:w="57" w:type="dxa"/>
            </w:tcMar>
            <w:vAlign w:val="center"/>
          </w:tcPr>
          <w:p w14:paraId="4C9A5095" w14:textId="7681891D" w:rsidR="00DF26C2" w:rsidRPr="00DF26C2" w:rsidRDefault="005802EC" w:rsidP="00312111">
            <w:pPr>
              <w:jc w:val="center"/>
              <w:rPr>
                <w:rFonts w:ascii="Arial" w:hAnsi="Arial" w:cs="Arial"/>
                <w:b/>
              </w:rPr>
            </w:pPr>
            <w:r>
              <w:rPr>
                <w:rFonts w:ascii="Arial" w:hAnsi="Arial" w:cs="Arial"/>
                <w:b/>
                <w:sz w:val="18"/>
                <w:szCs w:val="18"/>
              </w:rPr>
              <w:t>56</w:t>
            </w:r>
            <w:r w:rsidR="00DF26C2" w:rsidRPr="00DF26C2">
              <w:rPr>
                <w:rFonts w:ascii="Arial" w:hAnsi="Arial" w:cs="Arial"/>
                <w:b/>
                <w:sz w:val="18"/>
                <w:szCs w:val="18"/>
              </w:rPr>
              <w:t>%</w:t>
            </w:r>
          </w:p>
        </w:tc>
        <w:tc>
          <w:tcPr>
            <w:tcW w:w="2127" w:type="dxa"/>
            <w:shd w:val="clear" w:color="auto" w:fill="FFFFFF" w:themeFill="background1"/>
            <w:vAlign w:val="center"/>
          </w:tcPr>
          <w:p w14:paraId="063EAF75" w14:textId="148CB64F" w:rsidR="00DF26C2" w:rsidRPr="00DF26C2" w:rsidRDefault="005802EC" w:rsidP="00312111">
            <w:pPr>
              <w:jc w:val="center"/>
              <w:rPr>
                <w:rFonts w:ascii="Arial" w:hAnsi="Arial" w:cs="Arial"/>
                <w:b/>
              </w:rPr>
            </w:pPr>
            <w:r>
              <w:rPr>
                <w:rFonts w:ascii="Arial" w:hAnsi="Arial" w:cs="Arial"/>
                <w:b/>
                <w:sz w:val="18"/>
                <w:szCs w:val="18"/>
              </w:rPr>
              <w:t>88</w:t>
            </w:r>
            <w:r w:rsidR="00DF26C2" w:rsidRPr="00DF26C2">
              <w:rPr>
                <w:rFonts w:ascii="Arial" w:hAnsi="Arial" w:cs="Arial"/>
                <w:b/>
                <w:sz w:val="18"/>
                <w:szCs w:val="18"/>
              </w:rPr>
              <w:t>%</w:t>
            </w:r>
          </w:p>
        </w:tc>
        <w:tc>
          <w:tcPr>
            <w:tcW w:w="3118" w:type="dxa"/>
            <w:shd w:val="clear" w:color="auto" w:fill="F2F2F2" w:themeFill="background1" w:themeFillShade="F2"/>
            <w:tcMar>
              <w:top w:w="57" w:type="dxa"/>
              <w:bottom w:w="57" w:type="dxa"/>
            </w:tcMar>
            <w:vAlign w:val="center"/>
          </w:tcPr>
          <w:p w14:paraId="2DDDDD98" w14:textId="42167866" w:rsidR="00DF26C2" w:rsidRPr="007F316D" w:rsidRDefault="00DF26C2" w:rsidP="007F316D">
            <w:pPr>
              <w:jc w:val="center"/>
              <w:rPr>
                <w:rFonts w:ascii="Arial" w:hAnsi="Arial" w:cs="Arial"/>
                <w:b/>
                <w:sz w:val="18"/>
                <w:szCs w:val="18"/>
              </w:rPr>
            </w:pPr>
            <w:r>
              <w:rPr>
                <w:rFonts w:ascii="Arial" w:hAnsi="Arial" w:cs="Arial"/>
                <w:b/>
                <w:sz w:val="18"/>
                <w:szCs w:val="18"/>
              </w:rPr>
              <w:t>78</w:t>
            </w:r>
            <w:r w:rsidR="007F316D">
              <w:rPr>
                <w:rFonts w:ascii="Arial" w:hAnsi="Arial" w:cs="Arial"/>
                <w:b/>
                <w:sz w:val="18"/>
                <w:szCs w:val="18"/>
              </w:rPr>
              <w:t>%</w:t>
            </w:r>
          </w:p>
        </w:tc>
      </w:tr>
      <w:tr w:rsidR="00DF26C2" w:rsidRPr="001D788E" w14:paraId="19F2723C" w14:textId="77777777" w:rsidTr="007F316D">
        <w:trPr>
          <w:trHeight w:val="448"/>
        </w:trPr>
        <w:tc>
          <w:tcPr>
            <w:tcW w:w="8046" w:type="dxa"/>
            <w:tcMar>
              <w:top w:w="57" w:type="dxa"/>
              <w:bottom w:w="57" w:type="dxa"/>
            </w:tcMar>
            <w:vAlign w:val="bottom"/>
          </w:tcPr>
          <w:p w14:paraId="4C0DC041" w14:textId="189CC12E" w:rsidR="00DF26C2" w:rsidRPr="001D788E" w:rsidRDefault="00DF26C2" w:rsidP="00312111">
            <w:pPr>
              <w:rPr>
                <w:rFonts w:ascii="Arial" w:hAnsi="Arial" w:cs="Arial"/>
              </w:rPr>
            </w:pPr>
            <w:r w:rsidRPr="001D788E">
              <w:rPr>
                <w:rFonts w:ascii="Arial" w:eastAsia="Arial" w:hAnsi="Arial" w:cs="Arial"/>
                <w:b/>
                <w:bCs/>
              </w:rPr>
              <w:t xml:space="preserve">% achieving age related expectations (ARE) or above  in writing </w:t>
            </w:r>
          </w:p>
        </w:tc>
        <w:tc>
          <w:tcPr>
            <w:tcW w:w="2126" w:type="dxa"/>
            <w:shd w:val="clear" w:color="auto" w:fill="FFFFFF" w:themeFill="background1"/>
            <w:tcMar>
              <w:top w:w="57" w:type="dxa"/>
              <w:bottom w:w="57" w:type="dxa"/>
            </w:tcMar>
            <w:vAlign w:val="center"/>
          </w:tcPr>
          <w:p w14:paraId="50466A3C" w14:textId="2466C74E" w:rsidR="00DF26C2" w:rsidRPr="00DF26C2" w:rsidRDefault="005802EC" w:rsidP="00312111">
            <w:pPr>
              <w:jc w:val="center"/>
              <w:rPr>
                <w:rFonts w:ascii="Arial" w:hAnsi="Arial" w:cs="Arial"/>
                <w:b/>
              </w:rPr>
            </w:pPr>
            <w:r>
              <w:rPr>
                <w:rFonts w:ascii="Arial" w:hAnsi="Arial" w:cs="Arial"/>
                <w:b/>
                <w:sz w:val="18"/>
                <w:szCs w:val="18"/>
              </w:rPr>
              <w:t>52</w:t>
            </w:r>
            <w:r w:rsidR="00DF26C2" w:rsidRPr="00DF26C2">
              <w:rPr>
                <w:rFonts w:ascii="Arial" w:hAnsi="Arial" w:cs="Arial"/>
                <w:b/>
                <w:sz w:val="18"/>
                <w:szCs w:val="18"/>
              </w:rPr>
              <w:t>%</w:t>
            </w:r>
          </w:p>
        </w:tc>
        <w:tc>
          <w:tcPr>
            <w:tcW w:w="2127" w:type="dxa"/>
            <w:shd w:val="clear" w:color="auto" w:fill="FFFFFF" w:themeFill="background1"/>
            <w:vAlign w:val="center"/>
          </w:tcPr>
          <w:p w14:paraId="46955534" w14:textId="67381D97" w:rsidR="00DF26C2" w:rsidRPr="00DF26C2" w:rsidRDefault="005802EC" w:rsidP="00312111">
            <w:pPr>
              <w:jc w:val="center"/>
              <w:rPr>
                <w:rFonts w:ascii="Arial" w:hAnsi="Arial" w:cs="Arial"/>
                <w:b/>
              </w:rPr>
            </w:pPr>
            <w:r>
              <w:rPr>
                <w:rFonts w:ascii="Arial" w:hAnsi="Arial" w:cs="Arial"/>
                <w:b/>
                <w:sz w:val="18"/>
                <w:szCs w:val="18"/>
              </w:rPr>
              <w:t>82</w:t>
            </w:r>
            <w:r w:rsidR="00DF26C2" w:rsidRPr="00DF26C2">
              <w:rPr>
                <w:rFonts w:ascii="Arial" w:hAnsi="Arial" w:cs="Arial"/>
                <w:b/>
                <w:sz w:val="18"/>
                <w:szCs w:val="18"/>
              </w:rPr>
              <w:t>%</w:t>
            </w:r>
          </w:p>
        </w:tc>
        <w:tc>
          <w:tcPr>
            <w:tcW w:w="3118" w:type="dxa"/>
            <w:shd w:val="clear" w:color="auto" w:fill="F2F2F2" w:themeFill="background1" w:themeFillShade="F2"/>
            <w:tcMar>
              <w:top w:w="57" w:type="dxa"/>
              <w:bottom w:w="57" w:type="dxa"/>
            </w:tcMar>
            <w:vAlign w:val="center"/>
          </w:tcPr>
          <w:p w14:paraId="69F292B1" w14:textId="196A1F3B" w:rsidR="00DF26C2" w:rsidRPr="007F316D" w:rsidRDefault="00DF26C2" w:rsidP="007F316D">
            <w:pPr>
              <w:jc w:val="center"/>
              <w:rPr>
                <w:rFonts w:ascii="Arial" w:hAnsi="Arial" w:cs="Arial"/>
                <w:b/>
                <w:sz w:val="18"/>
                <w:szCs w:val="18"/>
              </w:rPr>
            </w:pPr>
            <w:r>
              <w:rPr>
                <w:rFonts w:ascii="Arial" w:hAnsi="Arial" w:cs="Arial"/>
                <w:b/>
                <w:sz w:val="18"/>
                <w:szCs w:val="18"/>
              </w:rPr>
              <w:t>72</w:t>
            </w:r>
            <w:r w:rsidR="007F316D">
              <w:rPr>
                <w:rFonts w:ascii="Arial" w:hAnsi="Arial" w:cs="Arial"/>
                <w:b/>
                <w:sz w:val="18"/>
                <w:szCs w:val="18"/>
              </w:rPr>
              <w:t>%</w:t>
            </w:r>
          </w:p>
        </w:tc>
      </w:tr>
      <w:tr w:rsidR="00DF26C2" w:rsidRPr="001D788E" w14:paraId="4A30F20E" w14:textId="77777777" w:rsidTr="007F316D">
        <w:trPr>
          <w:trHeight w:val="428"/>
        </w:trPr>
        <w:tc>
          <w:tcPr>
            <w:tcW w:w="8046" w:type="dxa"/>
            <w:tcMar>
              <w:top w:w="57" w:type="dxa"/>
              <w:bottom w:w="57" w:type="dxa"/>
            </w:tcMar>
            <w:vAlign w:val="bottom"/>
          </w:tcPr>
          <w:p w14:paraId="5A4C4DF0" w14:textId="50ABC525" w:rsidR="00DF26C2" w:rsidRPr="001D788E" w:rsidRDefault="00DF26C2" w:rsidP="00312111">
            <w:pPr>
              <w:rPr>
                <w:rFonts w:ascii="Arial" w:hAnsi="Arial" w:cs="Arial"/>
              </w:rPr>
            </w:pPr>
            <w:r w:rsidRPr="001D788E">
              <w:rPr>
                <w:rFonts w:ascii="Arial" w:eastAsia="Arial" w:hAnsi="Arial" w:cs="Arial"/>
                <w:b/>
                <w:bCs/>
              </w:rPr>
              <w:t xml:space="preserve">% achieving age related expectations (ARE) or above  in maths </w:t>
            </w:r>
          </w:p>
        </w:tc>
        <w:tc>
          <w:tcPr>
            <w:tcW w:w="2126" w:type="dxa"/>
            <w:shd w:val="clear" w:color="auto" w:fill="FFFFFF" w:themeFill="background1"/>
            <w:tcMar>
              <w:top w:w="57" w:type="dxa"/>
              <w:bottom w:w="57" w:type="dxa"/>
            </w:tcMar>
            <w:vAlign w:val="center"/>
          </w:tcPr>
          <w:p w14:paraId="156B74FD" w14:textId="460F5581" w:rsidR="00DF26C2" w:rsidRPr="00DF26C2" w:rsidRDefault="005802EC" w:rsidP="00312111">
            <w:pPr>
              <w:jc w:val="center"/>
              <w:rPr>
                <w:rFonts w:ascii="Arial" w:hAnsi="Arial" w:cs="Arial"/>
                <w:b/>
              </w:rPr>
            </w:pPr>
            <w:r>
              <w:rPr>
                <w:rFonts w:ascii="Arial" w:hAnsi="Arial" w:cs="Arial"/>
                <w:b/>
                <w:sz w:val="18"/>
                <w:szCs w:val="18"/>
              </w:rPr>
              <w:t>63</w:t>
            </w:r>
            <w:r w:rsidR="00DF26C2" w:rsidRPr="00DF26C2">
              <w:rPr>
                <w:rFonts w:ascii="Arial" w:hAnsi="Arial" w:cs="Arial"/>
                <w:b/>
                <w:sz w:val="18"/>
                <w:szCs w:val="18"/>
              </w:rPr>
              <w:t>%</w:t>
            </w:r>
          </w:p>
        </w:tc>
        <w:tc>
          <w:tcPr>
            <w:tcW w:w="2127" w:type="dxa"/>
            <w:shd w:val="clear" w:color="auto" w:fill="FFFFFF" w:themeFill="background1"/>
            <w:vAlign w:val="center"/>
          </w:tcPr>
          <w:p w14:paraId="3C56E23B" w14:textId="11DA2BDA" w:rsidR="00DF26C2" w:rsidRPr="00DF26C2" w:rsidRDefault="005802EC" w:rsidP="00312111">
            <w:pPr>
              <w:jc w:val="center"/>
              <w:rPr>
                <w:rFonts w:ascii="Arial" w:hAnsi="Arial" w:cs="Arial"/>
                <w:b/>
              </w:rPr>
            </w:pPr>
            <w:r>
              <w:rPr>
                <w:rFonts w:ascii="Arial" w:hAnsi="Arial" w:cs="Arial"/>
                <w:b/>
                <w:sz w:val="18"/>
                <w:szCs w:val="18"/>
              </w:rPr>
              <w:t>91</w:t>
            </w:r>
            <w:r w:rsidR="00DF26C2" w:rsidRPr="00DF26C2">
              <w:rPr>
                <w:rFonts w:ascii="Arial" w:hAnsi="Arial" w:cs="Arial"/>
                <w:b/>
                <w:sz w:val="18"/>
                <w:szCs w:val="18"/>
              </w:rPr>
              <w:t>%</w:t>
            </w:r>
          </w:p>
        </w:tc>
        <w:tc>
          <w:tcPr>
            <w:tcW w:w="3118" w:type="dxa"/>
            <w:shd w:val="clear" w:color="auto" w:fill="F2F2F2" w:themeFill="background1" w:themeFillShade="F2"/>
            <w:tcMar>
              <w:top w:w="57" w:type="dxa"/>
              <w:bottom w:w="57" w:type="dxa"/>
            </w:tcMar>
            <w:vAlign w:val="center"/>
          </w:tcPr>
          <w:p w14:paraId="6C31B671" w14:textId="45B64A96" w:rsidR="00DF26C2" w:rsidRPr="007F316D" w:rsidRDefault="00DF26C2" w:rsidP="007F316D">
            <w:pPr>
              <w:jc w:val="center"/>
              <w:rPr>
                <w:rFonts w:ascii="Arial" w:hAnsi="Arial" w:cs="Arial"/>
                <w:b/>
                <w:sz w:val="18"/>
                <w:szCs w:val="18"/>
              </w:rPr>
            </w:pPr>
            <w:r>
              <w:rPr>
                <w:rFonts w:ascii="Arial" w:hAnsi="Arial" w:cs="Arial"/>
                <w:b/>
                <w:sz w:val="18"/>
                <w:szCs w:val="18"/>
              </w:rPr>
              <w:t>79</w:t>
            </w:r>
            <w:r w:rsidR="007F316D">
              <w:rPr>
                <w:rFonts w:ascii="Arial" w:hAnsi="Arial" w:cs="Arial"/>
                <w:b/>
                <w:sz w:val="18"/>
                <w:szCs w:val="18"/>
              </w:rPr>
              <w:t>%</w:t>
            </w:r>
          </w:p>
        </w:tc>
      </w:tr>
      <w:tr w:rsidR="00DF26C2" w:rsidRPr="001D788E" w14:paraId="7D022077" w14:textId="64419FA1" w:rsidTr="007F316D">
        <w:trPr>
          <w:trHeight w:val="265"/>
        </w:trPr>
        <w:tc>
          <w:tcPr>
            <w:tcW w:w="15417" w:type="dxa"/>
            <w:gridSpan w:val="4"/>
            <w:shd w:val="clear" w:color="auto" w:fill="B8CCE4" w:themeFill="accent1" w:themeFillTint="66"/>
            <w:tcMar>
              <w:top w:w="57" w:type="dxa"/>
              <w:bottom w:w="57" w:type="dxa"/>
            </w:tcMar>
            <w:vAlign w:val="center"/>
          </w:tcPr>
          <w:p w14:paraId="5221FD60" w14:textId="5D9AE134" w:rsidR="00DF26C2" w:rsidRPr="00DF26C2" w:rsidRDefault="00DF26C2" w:rsidP="00312111">
            <w:pPr>
              <w:rPr>
                <w:rFonts w:ascii="Arial" w:hAnsi="Arial" w:cs="Arial"/>
                <w:b/>
                <w:i/>
              </w:rPr>
            </w:pPr>
            <w:r w:rsidRPr="00DF26C2">
              <w:rPr>
                <w:rFonts w:ascii="Arial" w:eastAsia="Arial" w:hAnsi="Arial" w:cs="Arial"/>
                <w:b/>
                <w:bCs/>
              </w:rPr>
              <w:t>KS2</w:t>
            </w:r>
          </w:p>
        </w:tc>
      </w:tr>
      <w:tr w:rsidR="00DF26C2" w:rsidRPr="001D788E" w14:paraId="41F6C807" w14:textId="77777777" w:rsidTr="007F316D">
        <w:trPr>
          <w:trHeight w:val="632"/>
        </w:trPr>
        <w:tc>
          <w:tcPr>
            <w:tcW w:w="8046" w:type="dxa"/>
            <w:tcMar>
              <w:top w:w="57" w:type="dxa"/>
              <w:bottom w:w="57" w:type="dxa"/>
            </w:tcMar>
            <w:vAlign w:val="bottom"/>
          </w:tcPr>
          <w:p w14:paraId="43FADBA0" w14:textId="201D50F7" w:rsidR="00DF26C2" w:rsidRPr="001D788E" w:rsidRDefault="00DF26C2" w:rsidP="00312111">
            <w:pPr>
              <w:spacing w:line="276" w:lineRule="auto"/>
              <w:ind w:right="-23"/>
              <w:rPr>
                <w:rFonts w:ascii="Arial" w:eastAsia="Arial" w:hAnsi="Arial" w:cs="Arial"/>
                <w:b/>
              </w:rPr>
            </w:pPr>
            <w:r w:rsidRPr="001D788E">
              <w:rPr>
                <w:rFonts w:ascii="Arial" w:eastAsia="Arial" w:hAnsi="Arial" w:cs="Arial"/>
                <w:b/>
                <w:bCs/>
              </w:rPr>
              <w:t xml:space="preserve">% achieving age related expectations (ARE) or above  in reading, writing and maths </w:t>
            </w:r>
          </w:p>
        </w:tc>
        <w:tc>
          <w:tcPr>
            <w:tcW w:w="2126" w:type="dxa"/>
            <w:shd w:val="clear" w:color="auto" w:fill="auto"/>
            <w:tcMar>
              <w:top w:w="57" w:type="dxa"/>
              <w:bottom w:w="57" w:type="dxa"/>
            </w:tcMar>
            <w:vAlign w:val="center"/>
          </w:tcPr>
          <w:p w14:paraId="438B7094" w14:textId="533453F9" w:rsidR="00DF26C2" w:rsidRPr="00DF26C2" w:rsidRDefault="005802EC" w:rsidP="00312111">
            <w:pPr>
              <w:ind w:left="187"/>
              <w:jc w:val="center"/>
              <w:rPr>
                <w:rFonts w:ascii="Arial" w:hAnsi="Arial" w:cs="Arial"/>
                <w:b/>
              </w:rPr>
            </w:pPr>
            <w:r>
              <w:rPr>
                <w:rFonts w:ascii="Arial" w:hAnsi="Arial" w:cs="Arial"/>
                <w:b/>
                <w:sz w:val="18"/>
                <w:szCs w:val="18"/>
              </w:rPr>
              <w:t>77</w:t>
            </w:r>
            <w:r w:rsidR="00DF26C2" w:rsidRPr="00DF26C2">
              <w:rPr>
                <w:rFonts w:ascii="Arial" w:hAnsi="Arial" w:cs="Arial"/>
                <w:b/>
                <w:sz w:val="18"/>
                <w:szCs w:val="18"/>
              </w:rPr>
              <w:t>%</w:t>
            </w:r>
          </w:p>
        </w:tc>
        <w:tc>
          <w:tcPr>
            <w:tcW w:w="2127" w:type="dxa"/>
            <w:shd w:val="clear" w:color="auto" w:fill="auto"/>
            <w:vAlign w:val="center"/>
          </w:tcPr>
          <w:p w14:paraId="09C862D1" w14:textId="767362B9" w:rsidR="00DF26C2" w:rsidRPr="00DF26C2" w:rsidRDefault="005802EC" w:rsidP="00312111">
            <w:pPr>
              <w:ind w:left="187"/>
              <w:jc w:val="center"/>
              <w:rPr>
                <w:rFonts w:ascii="Arial" w:hAnsi="Arial" w:cs="Arial"/>
                <w:b/>
              </w:rPr>
            </w:pPr>
            <w:r>
              <w:rPr>
                <w:rFonts w:ascii="Arial" w:hAnsi="Arial" w:cs="Arial"/>
                <w:b/>
                <w:sz w:val="18"/>
                <w:szCs w:val="18"/>
              </w:rPr>
              <w:t>87</w:t>
            </w:r>
            <w:r w:rsidR="00DF26C2" w:rsidRPr="00DF26C2">
              <w:rPr>
                <w:rFonts w:ascii="Arial" w:hAnsi="Arial" w:cs="Arial"/>
                <w:b/>
                <w:sz w:val="18"/>
                <w:szCs w:val="18"/>
              </w:rPr>
              <w:t>%</w:t>
            </w:r>
          </w:p>
        </w:tc>
        <w:tc>
          <w:tcPr>
            <w:tcW w:w="3118" w:type="dxa"/>
            <w:shd w:val="clear" w:color="auto" w:fill="auto"/>
            <w:tcMar>
              <w:top w:w="57" w:type="dxa"/>
              <w:bottom w:w="57" w:type="dxa"/>
            </w:tcMar>
            <w:vAlign w:val="center"/>
          </w:tcPr>
          <w:p w14:paraId="6783AFA9" w14:textId="4095A6C2" w:rsidR="00DF26C2" w:rsidRPr="007F316D" w:rsidRDefault="007F316D" w:rsidP="007F316D">
            <w:pPr>
              <w:jc w:val="center"/>
              <w:rPr>
                <w:rFonts w:ascii="Arial" w:hAnsi="Arial" w:cs="Arial"/>
                <w:b/>
                <w:sz w:val="18"/>
                <w:szCs w:val="18"/>
              </w:rPr>
            </w:pPr>
            <w:r>
              <w:rPr>
                <w:rFonts w:ascii="Arial" w:hAnsi="Arial" w:cs="Arial"/>
                <w:b/>
                <w:sz w:val="18"/>
                <w:szCs w:val="18"/>
              </w:rPr>
              <w:t>71%</w:t>
            </w:r>
          </w:p>
        </w:tc>
      </w:tr>
      <w:tr w:rsidR="00DF26C2" w:rsidRPr="001D788E" w14:paraId="38F6E20F" w14:textId="77777777" w:rsidTr="007F316D">
        <w:trPr>
          <w:trHeight w:val="306"/>
        </w:trPr>
        <w:tc>
          <w:tcPr>
            <w:tcW w:w="8046" w:type="dxa"/>
            <w:tcMar>
              <w:top w:w="57" w:type="dxa"/>
              <w:bottom w:w="57" w:type="dxa"/>
            </w:tcMar>
            <w:vAlign w:val="bottom"/>
          </w:tcPr>
          <w:p w14:paraId="33648205" w14:textId="11ED7617" w:rsidR="00DF26C2" w:rsidRPr="001D788E" w:rsidRDefault="00DF26C2" w:rsidP="00312111">
            <w:pPr>
              <w:spacing w:line="276" w:lineRule="auto"/>
              <w:ind w:right="-23"/>
              <w:rPr>
                <w:rFonts w:ascii="Arial" w:eastAsia="Arial" w:hAnsi="Arial" w:cs="Arial"/>
                <w:b/>
              </w:rPr>
            </w:pPr>
            <w:r w:rsidRPr="001D788E">
              <w:rPr>
                <w:rFonts w:ascii="Arial" w:eastAsia="Arial" w:hAnsi="Arial" w:cs="Arial"/>
                <w:b/>
                <w:bCs/>
              </w:rPr>
              <w:t xml:space="preserve">% achieving age related expectations (ARE) or above  in reading </w:t>
            </w:r>
          </w:p>
        </w:tc>
        <w:tc>
          <w:tcPr>
            <w:tcW w:w="2126" w:type="dxa"/>
            <w:shd w:val="clear" w:color="auto" w:fill="auto"/>
            <w:tcMar>
              <w:top w:w="57" w:type="dxa"/>
              <w:bottom w:w="57" w:type="dxa"/>
            </w:tcMar>
            <w:vAlign w:val="center"/>
          </w:tcPr>
          <w:p w14:paraId="5131AA8D" w14:textId="78ABBABD" w:rsidR="00DF26C2" w:rsidRPr="00DF26C2" w:rsidRDefault="005802EC" w:rsidP="00312111">
            <w:pPr>
              <w:ind w:left="187"/>
              <w:jc w:val="center"/>
              <w:rPr>
                <w:rFonts w:ascii="Arial" w:hAnsi="Arial" w:cs="Arial"/>
                <w:b/>
              </w:rPr>
            </w:pPr>
            <w:r>
              <w:rPr>
                <w:rFonts w:ascii="Arial" w:hAnsi="Arial" w:cs="Arial"/>
                <w:b/>
                <w:sz w:val="18"/>
                <w:szCs w:val="18"/>
              </w:rPr>
              <w:t>84</w:t>
            </w:r>
            <w:r w:rsidR="00DF26C2" w:rsidRPr="00DF26C2">
              <w:rPr>
                <w:rFonts w:ascii="Arial" w:hAnsi="Arial" w:cs="Arial"/>
                <w:b/>
                <w:sz w:val="18"/>
                <w:szCs w:val="18"/>
              </w:rPr>
              <w:t>%</w:t>
            </w:r>
          </w:p>
        </w:tc>
        <w:tc>
          <w:tcPr>
            <w:tcW w:w="2127" w:type="dxa"/>
            <w:shd w:val="clear" w:color="auto" w:fill="auto"/>
            <w:vAlign w:val="center"/>
          </w:tcPr>
          <w:p w14:paraId="31DCCC9D" w14:textId="1540B2DA" w:rsidR="00DF26C2" w:rsidRPr="00DF26C2" w:rsidRDefault="005802EC" w:rsidP="00312111">
            <w:pPr>
              <w:ind w:left="187"/>
              <w:jc w:val="center"/>
              <w:rPr>
                <w:rFonts w:ascii="Arial" w:hAnsi="Arial" w:cs="Arial"/>
                <w:b/>
              </w:rPr>
            </w:pPr>
            <w:r>
              <w:rPr>
                <w:rFonts w:ascii="Arial" w:hAnsi="Arial" w:cs="Arial"/>
                <w:b/>
                <w:sz w:val="18"/>
                <w:szCs w:val="18"/>
              </w:rPr>
              <w:t>90</w:t>
            </w:r>
            <w:r w:rsidR="00DF26C2" w:rsidRPr="00DF26C2">
              <w:rPr>
                <w:rFonts w:ascii="Arial" w:hAnsi="Arial" w:cs="Arial"/>
                <w:b/>
                <w:sz w:val="18"/>
                <w:szCs w:val="18"/>
              </w:rPr>
              <w:t>%</w:t>
            </w:r>
          </w:p>
        </w:tc>
        <w:tc>
          <w:tcPr>
            <w:tcW w:w="3118" w:type="dxa"/>
            <w:shd w:val="clear" w:color="auto" w:fill="F2F2F2" w:themeFill="background1" w:themeFillShade="F2"/>
            <w:tcMar>
              <w:top w:w="57" w:type="dxa"/>
              <w:bottom w:w="57" w:type="dxa"/>
            </w:tcMar>
            <w:vAlign w:val="center"/>
          </w:tcPr>
          <w:p w14:paraId="7EA271DB" w14:textId="554932E8" w:rsidR="00DF26C2" w:rsidRPr="00C503F9" w:rsidRDefault="007F316D" w:rsidP="00312111">
            <w:pPr>
              <w:jc w:val="center"/>
              <w:rPr>
                <w:rFonts w:ascii="Arial" w:hAnsi="Arial" w:cs="Arial"/>
                <w:b/>
                <w:bCs/>
                <w:highlight w:val="yellow"/>
              </w:rPr>
            </w:pPr>
            <w:r>
              <w:rPr>
                <w:rFonts w:ascii="Arial" w:hAnsi="Arial" w:cs="Arial"/>
                <w:b/>
                <w:sz w:val="18"/>
                <w:szCs w:val="18"/>
              </w:rPr>
              <w:t>62%</w:t>
            </w:r>
          </w:p>
        </w:tc>
      </w:tr>
      <w:tr w:rsidR="00DF26C2" w:rsidRPr="001D788E" w14:paraId="1E51F557" w14:textId="77777777" w:rsidTr="007F316D">
        <w:trPr>
          <w:trHeight w:val="31"/>
        </w:trPr>
        <w:tc>
          <w:tcPr>
            <w:tcW w:w="8046" w:type="dxa"/>
            <w:tcMar>
              <w:top w:w="57" w:type="dxa"/>
              <w:bottom w:w="57" w:type="dxa"/>
            </w:tcMar>
            <w:vAlign w:val="bottom"/>
          </w:tcPr>
          <w:p w14:paraId="724B2AE5" w14:textId="6ABEBC6B" w:rsidR="00DF26C2" w:rsidRPr="001D788E" w:rsidRDefault="00DF26C2" w:rsidP="00312111">
            <w:pPr>
              <w:spacing w:line="276" w:lineRule="auto"/>
              <w:ind w:right="-23"/>
              <w:rPr>
                <w:rFonts w:ascii="Arial" w:eastAsia="Arial" w:hAnsi="Arial" w:cs="Arial"/>
                <w:b/>
                <w:bCs/>
              </w:rPr>
            </w:pPr>
            <w:r w:rsidRPr="001D788E">
              <w:rPr>
                <w:rFonts w:ascii="Arial" w:eastAsia="Arial" w:hAnsi="Arial" w:cs="Arial"/>
                <w:b/>
                <w:bCs/>
              </w:rPr>
              <w:t xml:space="preserve">% achieving age related expectations (ARE) or above  in writing </w:t>
            </w:r>
          </w:p>
        </w:tc>
        <w:tc>
          <w:tcPr>
            <w:tcW w:w="2126" w:type="dxa"/>
            <w:shd w:val="clear" w:color="auto" w:fill="auto"/>
            <w:tcMar>
              <w:top w:w="57" w:type="dxa"/>
              <w:bottom w:w="57" w:type="dxa"/>
            </w:tcMar>
            <w:vAlign w:val="center"/>
          </w:tcPr>
          <w:p w14:paraId="210C212B" w14:textId="2A27859F" w:rsidR="00DF26C2" w:rsidRPr="00DF26C2" w:rsidRDefault="005802EC" w:rsidP="00312111">
            <w:pPr>
              <w:ind w:left="187"/>
              <w:jc w:val="center"/>
              <w:rPr>
                <w:rFonts w:ascii="Arial" w:hAnsi="Arial" w:cs="Arial"/>
                <w:b/>
              </w:rPr>
            </w:pPr>
            <w:r>
              <w:rPr>
                <w:rFonts w:ascii="Arial" w:hAnsi="Arial" w:cs="Arial"/>
                <w:b/>
                <w:sz w:val="18"/>
                <w:szCs w:val="18"/>
              </w:rPr>
              <w:t>77</w:t>
            </w:r>
            <w:r w:rsidR="00DF26C2" w:rsidRPr="00DF26C2">
              <w:rPr>
                <w:rFonts w:ascii="Arial" w:hAnsi="Arial" w:cs="Arial"/>
                <w:b/>
                <w:sz w:val="18"/>
                <w:szCs w:val="18"/>
              </w:rPr>
              <w:t>%</w:t>
            </w:r>
          </w:p>
        </w:tc>
        <w:tc>
          <w:tcPr>
            <w:tcW w:w="2127" w:type="dxa"/>
            <w:shd w:val="clear" w:color="auto" w:fill="auto"/>
            <w:vAlign w:val="center"/>
          </w:tcPr>
          <w:p w14:paraId="48B97E0A" w14:textId="5C89B99C" w:rsidR="00DF26C2" w:rsidRPr="00DF26C2" w:rsidRDefault="005802EC" w:rsidP="00312111">
            <w:pPr>
              <w:ind w:left="187"/>
              <w:jc w:val="center"/>
              <w:rPr>
                <w:rFonts w:ascii="Arial" w:hAnsi="Arial" w:cs="Arial"/>
                <w:b/>
              </w:rPr>
            </w:pPr>
            <w:r>
              <w:rPr>
                <w:rFonts w:ascii="Arial" w:hAnsi="Arial" w:cs="Arial"/>
                <w:b/>
                <w:sz w:val="18"/>
                <w:szCs w:val="18"/>
              </w:rPr>
              <w:t>87</w:t>
            </w:r>
            <w:r w:rsidR="00DF26C2" w:rsidRPr="00DF26C2">
              <w:rPr>
                <w:rFonts w:ascii="Arial" w:hAnsi="Arial" w:cs="Arial"/>
                <w:b/>
                <w:sz w:val="18"/>
                <w:szCs w:val="18"/>
              </w:rPr>
              <w:t>%</w:t>
            </w:r>
          </w:p>
        </w:tc>
        <w:tc>
          <w:tcPr>
            <w:tcW w:w="3118" w:type="dxa"/>
            <w:shd w:val="clear" w:color="auto" w:fill="F2F2F2" w:themeFill="background1" w:themeFillShade="F2"/>
            <w:tcMar>
              <w:top w:w="57" w:type="dxa"/>
              <w:bottom w:w="57" w:type="dxa"/>
            </w:tcMar>
            <w:vAlign w:val="center"/>
          </w:tcPr>
          <w:p w14:paraId="0F252039" w14:textId="4DC12E20" w:rsidR="00DF26C2" w:rsidRPr="007F316D" w:rsidRDefault="007F316D" w:rsidP="007F316D">
            <w:pPr>
              <w:jc w:val="center"/>
              <w:rPr>
                <w:rFonts w:ascii="Arial" w:hAnsi="Arial" w:cs="Arial"/>
                <w:b/>
                <w:sz w:val="18"/>
                <w:szCs w:val="18"/>
              </w:rPr>
            </w:pPr>
            <w:r>
              <w:rPr>
                <w:rFonts w:ascii="Arial" w:hAnsi="Arial" w:cs="Arial"/>
                <w:b/>
                <w:sz w:val="18"/>
                <w:szCs w:val="18"/>
              </w:rPr>
              <w:t>83%</w:t>
            </w:r>
          </w:p>
        </w:tc>
      </w:tr>
      <w:tr w:rsidR="00DF26C2" w:rsidRPr="001D788E" w14:paraId="17139117" w14:textId="77777777" w:rsidTr="007F316D">
        <w:trPr>
          <w:trHeight w:val="306"/>
        </w:trPr>
        <w:tc>
          <w:tcPr>
            <w:tcW w:w="8046" w:type="dxa"/>
            <w:tcMar>
              <w:top w:w="57" w:type="dxa"/>
              <w:bottom w:w="57" w:type="dxa"/>
            </w:tcMar>
            <w:vAlign w:val="bottom"/>
          </w:tcPr>
          <w:p w14:paraId="493DBAC9" w14:textId="4937C5CD" w:rsidR="00DF26C2" w:rsidRPr="001D788E" w:rsidRDefault="00DF26C2" w:rsidP="00312111">
            <w:pPr>
              <w:spacing w:line="276" w:lineRule="auto"/>
              <w:ind w:right="-23"/>
              <w:rPr>
                <w:rFonts w:ascii="Arial" w:eastAsia="Arial" w:hAnsi="Arial" w:cs="Arial"/>
                <w:b/>
                <w:bCs/>
              </w:rPr>
            </w:pPr>
            <w:r w:rsidRPr="001D788E">
              <w:rPr>
                <w:rFonts w:ascii="Arial" w:eastAsia="Arial" w:hAnsi="Arial" w:cs="Arial"/>
                <w:b/>
                <w:bCs/>
              </w:rPr>
              <w:t xml:space="preserve">% achieving age related expectations (ARE) or above  in maths </w:t>
            </w:r>
          </w:p>
        </w:tc>
        <w:tc>
          <w:tcPr>
            <w:tcW w:w="2126" w:type="dxa"/>
            <w:shd w:val="clear" w:color="auto" w:fill="auto"/>
            <w:tcMar>
              <w:top w:w="57" w:type="dxa"/>
              <w:bottom w:w="57" w:type="dxa"/>
            </w:tcMar>
            <w:vAlign w:val="center"/>
          </w:tcPr>
          <w:p w14:paraId="5C988D91" w14:textId="404927D3" w:rsidR="00DF26C2" w:rsidRPr="00DF26C2" w:rsidRDefault="005802EC" w:rsidP="00312111">
            <w:pPr>
              <w:ind w:left="187"/>
              <w:jc w:val="center"/>
              <w:rPr>
                <w:rFonts w:ascii="Arial" w:hAnsi="Arial" w:cs="Arial"/>
                <w:b/>
              </w:rPr>
            </w:pPr>
            <w:r>
              <w:rPr>
                <w:rFonts w:ascii="Arial" w:hAnsi="Arial" w:cs="Arial"/>
                <w:b/>
                <w:sz w:val="18"/>
                <w:szCs w:val="18"/>
              </w:rPr>
              <w:t>81</w:t>
            </w:r>
            <w:r w:rsidR="00DF26C2" w:rsidRPr="00DF26C2">
              <w:rPr>
                <w:rFonts w:ascii="Arial" w:hAnsi="Arial" w:cs="Arial"/>
                <w:b/>
                <w:sz w:val="18"/>
                <w:szCs w:val="18"/>
              </w:rPr>
              <w:t>%</w:t>
            </w:r>
          </w:p>
        </w:tc>
        <w:tc>
          <w:tcPr>
            <w:tcW w:w="2127" w:type="dxa"/>
            <w:shd w:val="clear" w:color="auto" w:fill="auto"/>
            <w:vAlign w:val="center"/>
          </w:tcPr>
          <w:p w14:paraId="603382FD" w14:textId="733D823A" w:rsidR="00DF26C2" w:rsidRPr="00DF26C2" w:rsidRDefault="005802EC" w:rsidP="00312111">
            <w:pPr>
              <w:ind w:left="187"/>
              <w:jc w:val="center"/>
              <w:rPr>
                <w:rFonts w:ascii="Arial" w:hAnsi="Arial" w:cs="Arial"/>
                <w:b/>
              </w:rPr>
            </w:pPr>
            <w:r>
              <w:rPr>
                <w:rFonts w:ascii="Arial" w:hAnsi="Arial" w:cs="Arial"/>
                <w:b/>
                <w:sz w:val="18"/>
                <w:szCs w:val="18"/>
              </w:rPr>
              <w:t>87</w:t>
            </w:r>
            <w:r w:rsidR="00DF26C2" w:rsidRPr="00DF26C2">
              <w:rPr>
                <w:rFonts w:ascii="Arial" w:hAnsi="Arial" w:cs="Arial"/>
                <w:b/>
                <w:sz w:val="18"/>
                <w:szCs w:val="18"/>
              </w:rPr>
              <w:t>%</w:t>
            </w:r>
          </w:p>
        </w:tc>
        <w:tc>
          <w:tcPr>
            <w:tcW w:w="3118" w:type="dxa"/>
            <w:shd w:val="clear" w:color="auto" w:fill="F2F2F2" w:themeFill="background1" w:themeFillShade="F2"/>
            <w:tcMar>
              <w:top w:w="57" w:type="dxa"/>
              <w:bottom w:w="57" w:type="dxa"/>
            </w:tcMar>
          </w:tcPr>
          <w:p w14:paraId="3335192D" w14:textId="0BE53EB3" w:rsidR="00DF26C2" w:rsidRPr="007F316D" w:rsidRDefault="007F316D" w:rsidP="007F316D">
            <w:pPr>
              <w:jc w:val="center"/>
              <w:rPr>
                <w:rFonts w:ascii="Arial" w:hAnsi="Arial" w:cs="Arial"/>
                <w:b/>
                <w:sz w:val="18"/>
                <w:szCs w:val="18"/>
              </w:rPr>
            </w:pPr>
            <w:r>
              <w:rPr>
                <w:rFonts w:ascii="Arial" w:hAnsi="Arial" w:cs="Arial"/>
                <w:b/>
                <w:sz w:val="18"/>
                <w:szCs w:val="18"/>
              </w:rPr>
              <w:t>84%</w:t>
            </w:r>
          </w:p>
        </w:tc>
      </w:tr>
    </w:tbl>
    <w:p w14:paraId="71DE23AB" w14:textId="77777777" w:rsidR="00F4466D" w:rsidRDefault="00F4466D">
      <w:pPr>
        <w:rPr>
          <w:rFonts w:ascii="Arial" w:hAnsi="Arial" w:cs="Arial"/>
          <w:sz w:val="16"/>
          <w:szCs w:val="16"/>
        </w:rPr>
      </w:pPr>
    </w:p>
    <w:p w14:paraId="002476CB" w14:textId="77777777" w:rsidR="00644F38" w:rsidRPr="001D788E" w:rsidRDefault="00644F38">
      <w:pPr>
        <w:rPr>
          <w:rFonts w:ascii="Arial" w:hAnsi="Arial" w:cs="Arial"/>
          <w:sz w:val="16"/>
          <w:szCs w:val="16"/>
        </w:rPr>
      </w:pPr>
    </w:p>
    <w:tbl>
      <w:tblPr>
        <w:tblStyle w:val="TableGrid"/>
        <w:tblW w:w="15417" w:type="dxa"/>
        <w:tblLook w:val="04A0" w:firstRow="1" w:lastRow="0" w:firstColumn="1" w:lastColumn="0" w:noHBand="0" w:noVBand="1"/>
      </w:tblPr>
      <w:tblGrid>
        <w:gridCol w:w="817"/>
        <w:gridCol w:w="45"/>
        <w:gridCol w:w="8460"/>
        <w:gridCol w:w="6095"/>
      </w:tblGrid>
      <w:tr w:rsidR="002954A6" w:rsidRPr="001D788E" w14:paraId="52A3A180" w14:textId="77777777" w:rsidTr="0063429F">
        <w:tc>
          <w:tcPr>
            <w:tcW w:w="15417" w:type="dxa"/>
            <w:gridSpan w:val="4"/>
            <w:shd w:val="clear" w:color="auto" w:fill="B8CCE4" w:themeFill="accent1" w:themeFillTint="66"/>
            <w:tcMar>
              <w:top w:w="57" w:type="dxa"/>
              <w:bottom w:w="57" w:type="dxa"/>
            </w:tcMar>
          </w:tcPr>
          <w:p w14:paraId="18CEDA91" w14:textId="4472BD6A" w:rsidR="00765EFB" w:rsidRPr="001D788E" w:rsidRDefault="00765EFB" w:rsidP="009242F1">
            <w:pPr>
              <w:pStyle w:val="ListParagraph"/>
              <w:numPr>
                <w:ilvl w:val="0"/>
                <w:numId w:val="17"/>
              </w:numPr>
              <w:ind w:left="426" w:hanging="284"/>
              <w:rPr>
                <w:rFonts w:ascii="Arial" w:hAnsi="Arial" w:cs="Arial"/>
                <w:b/>
              </w:rPr>
            </w:pPr>
            <w:r w:rsidRPr="001D788E">
              <w:rPr>
                <w:rFonts w:ascii="Arial" w:hAnsi="Arial" w:cs="Arial"/>
                <w:b/>
              </w:rPr>
              <w:lastRenderedPageBreak/>
              <w:t xml:space="preserve">Barriers to </w:t>
            </w:r>
            <w:r w:rsidR="00C00F3C" w:rsidRPr="001D788E">
              <w:rPr>
                <w:rFonts w:ascii="Arial" w:hAnsi="Arial" w:cs="Arial"/>
                <w:b/>
              </w:rPr>
              <w:t>future</w:t>
            </w:r>
            <w:r w:rsidRPr="001D788E">
              <w:rPr>
                <w:rFonts w:ascii="Arial" w:hAnsi="Arial" w:cs="Arial"/>
                <w:b/>
              </w:rPr>
              <w:t xml:space="preserve"> attainment </w:t>
            </w:r>
            <w:r w:rsidR="00C00F3C" w:rsidRPr="001D788E">
              <w:rPr>
                <w:rFonts w:ascii="Arial" w:hAnsi="Arial" w:cs="Arial"/>
                <w:b/>
              </w:rPr>
              <w:t>(for pupil</w:t>
            </w:r>
            <w:r w:rsidR="003D2143" w:rsidRPr="001D788E">
              <w:rPr>
                <w:rFonts w:ascii="Arial" w:hAnsi="Arial" w:cs="Arial"/>
                <w:b/>
              </w:rPr>
              <w:t>s</w:t>
            </w:r>
            <w:r w:rsidR="00C00F3C" w:rsidRPr="001D788E">
              <w:rPr>
                <w:rFonts w:ascii="Arial" w:hAnsi="Arial" w:cs="Arial"/>
                <w:b/>
              </w:rPr>
              <w:t xml:space="preserve"> eligible for PP</w:t>
            </w:r>
            <w:r w:rsidR="00A33F73" w:rsidRPr="001D788E">
              <w:rPr>
                <w:rFonts w:ascii="Arial" w:hAnsi="Arial" w:cs="Arial"/>
                <w:b/>
              </w:rPr>
              <w:t>,</w:t>
            </w:r>
            <w:r w:rsidR="00EE50D0" w:rsidRPr="001D788E">
              <w:rPr>
                <w:rFonts w:ascii="Arial" w:hAnsi="Arial" w:cs="Arial"/>
                <w:b/>
              </w:rPr>
              <w:t xml:space="preserve"> including high ability</w:t>
            </w:r>
            <w:r w:rsidR="00C00F3C" w:rsidRPr="001D788E">
              <w:rPr>
                <w:rFonts w:ascii="Arial" w:hAnsi="Arial" w:cs="Arial"/>
                <w:b/>
              </w:rPr>
              <w:t>)</w:t>
            </w:r>
          </w:p>
        </w:tc>
      </w:tr>
      <w:tr w:rsidR="002954A6" w:rsidRPr="001D788E" w14:paraId="2508E42E" w14:textId="77777777" w:rsidTr="0063429F">
        <w:tc>
          <w:tcPr>
            <w:tcW w:w="15417" w:type="dxa"/>
            <w:gridSpan w:val="4"/>
            <w:shd w:val="clear" w:color="auto" w:fill="B8CCE4" w:themeFill="accent1" w:themeFillTint="66"/>
            <w:tcMar>
              <w:top w:w="57" w:type="dxa"/>
              <w:bottom w:w="57" w:type="dxa"/>
            </w:tcMar>
          </w:tcPr>
          <w:p w14:paraId="58007803" w14:textId="14D6F93D" w:rsidR="00765EFB" w:rsidRPr="001D788E" w:rsidRDefault="00765EFB" w:rsidP="00C068B2">
            <w:pPr>
              <w:rPr>
                <w:rFonts w:ascii="Arial" w:hAnsi="Arial" w:cs="Arial"/>
                <w:b/>
              </w:rPr>
            </w:pPr>
            <w:r w:rsidRPr="001D788E">
              <w:rPr>
                <w:rFonts w:ascii="Arial" w:hAnsi="Arial" w:cs="Arial"/>
                <w:b/>
              </w:rPr>
              <w:t xml:space="preserve"> </w:t>
            </w:r>
            <w:r w:rsidR="00125BA7" w:rsidRPr="001D788E">
              <w:rPr>
                <w:rFonts w:ascii="Arial" w:hAnsi="Arial" w:cs="Arial"/>
                <w:b/>
              </w:rPr>
              <w:t xml:space="preserve">In-school </w:t>
            </w:r>
            <w:r w:rsidRPr="001D788E">
              <w:rPr>
                <w:rFonts w:ascii="Arial" w:hAnsi="Arial" w:cs="Arial"/>
                <w:b/>
              </w:rPr>
              <w:t xml:space="preserve">barriers </w:t>
            </w:r>
            <w:r w:rsidR="00845265" w:rsidRPr="001D788E">
              <w:rPr>
                <w:rFonts w:ascii="Arial" w:hAnsi="Arial" w:cs="Arial"/>
                <w:i/>
              </w:rPr>
              <w:t>(issues to be addressed in school, such as poor oral language skills)</w:t>
            </w:r>
          </w:p>
        </w:tc>
      </w:tr>
      <w:tr w:rsidR="002954A6" w:rsidRPr="001D788E" w14:paraId="39628239" w14:textId="77777777" w:rsidTr="00A33F73">
        <w:tc>
          <w:tcPr>
            <w:tcW w:w="862" w:type="dxa"/>
            <w:gridSpan w:val="2"/>
            <w:tcMar>
              <w:top w:w="57" w:type="dxa"/>
              <w:bottom w:w="57" w:type="dxa"/>
            </w:tcMar>
          </w:tcPr>
          <w:p w14:paraId="6126916D" w14:textId="77777777" w:rsidR="00765EFB" w:rsidRPr="001D788E" w:rsidRDefault="00765EFB" w:rsidP="002962F2">
            <w:pPr>
              <w:pStyle w:val="ListParagraph"/>
              <w:numPr>
                <w:ilvl w:val="0"/>
                <w:numId w:val="10"/>
              </w:numPr>
              <w:tabs>
                <w:tab w:val="left" w:pos="75"/>
              </w:tabs>
              <w:ind w:left="426" w:hanging="335"/>
              <w:rPr>
                <w:rFonts w:ascii="Arial" w:hAnsi="Arial" w:cs="Arial"/>
                <w:b/>
              </w:rPr>
            </w:pPr>
          </w:p>
        </w:tc>
        <w:tc>
          <w:tcPr>
            <w:tcW w:w="14555" w:type="dxa"/>
            <w:gridSpan w:val="2"/>
          </w:tcPr>
          <w:p w14:paraId="1FA5DED6" w14:textId="3A2E469A" w:rsidR="00915380" w:rsidRPr="001D788E" w:rsidRDefault="000A5024" w:rsidP="000A5024">
            <w:pPr>
              <w:rPr>
                <w:rFonts w:ascii="Arial" w:hAnsi="Arial" w:cs="Arial"/>
              </w:rPr>
            </w:pPr>
            <w:r>
              <w:rPr>
                <w:rFonts w:ascii="Arial" w:hAnsi="Arial" w:cs="Arial"/>
              </w:rPr>
              <w:t>O</w:t>
            </w:r>
            <w:r w:rsidR="00F51C0F" w:rsidRPr="001D788E">
              <w:rPr>
                <w:rFonts w:ascii="Arial" w:hAnsi="Arial" w:cs="Arial"/>
              </w:rPr>
              <w:t xml:space="preserve">n entry to school </w:t>
            </w:r>
            <w:r w:rsidR="00E86CD5" w:rsidRPr="001D788E">
              <w:rPr>
                <w:rFonts w:ascii="Arial" w:hAnsi="Arial" w:cs="Arial"/>
              </w:rPr>
              <w:t>pupils</w:t>
            </w:r>
            <w:r w:rsidR="00F51C0F" w:rsidRPr="001D788E">
              <w:rPr>
                <w:rFonts w:ascii="Arial" w:hAnsi="Arial" w:cs="Arial"/>
              </w:rPr>
              <w:t xml:space="preserve"> have </w:t>
            </w:r>
            <w:r w:rsidR="00014EB4">
              <w:rPr>
                <w:rFonts w:ascii="Arial" w:hAnsi="Arial" w:cs="Arial"/>
              </w:rPr>
              <w:t xml:space="preserve">delayed language, lack of </w:t>
            </w:r>
            <w:r w:rsidR="00B10F52">
              <w:rPr>
                <w:rFonts w:ascii="Arial" w:hAnsi="Arial" w:cs="Arial"/>
              </w:rPr>
              <w:t xml:space="preserve">vocabulary </w:t>
            </w:r>
            <w:r w:rsidR="000A7EEF" w:rsidRPr="001D788E">
              <w:rPr>
                <w:rFonts w:ascii="Arial" w:hAnsi="Arial" w:cs="Arial"/>
              </w:rPr>
              <w:t>and poor basic skills.</w:t>
            </w:r>
            <w:r>
              <w:t xml:space="preserve"> </w:t>
            </w:r>
          </w:p>
        </w:tc>
      </w:tr>
      <w:tr w:rsidR="002954A6" w:rsidRPr="001D788E" w14:paraId="4C8941F1" w14:textId="77777777" w:rsidTr="00A33F73">
        <w:tc>
          <w:tcPr>
            <w:tcW w:w="862" w:type="dxa"/>
            <w:gridSpan w:val="2"/>
            <w:tcMar>
              <w:top w:w="57" w:type="dxa"/>
              <w:bottom w:w="57" w:type="dxa"/>
            </w:tcMar>
          </w:tcPr>
          <w:p w14:paraId="132A8D51" w14:textId="77777777" w:rsidR="00765EFB" w:rsidRPr="001D788E" w:rsidRDefault="00765EFB" w:rsidP="002962F2">
            <w:pPr>
              <w:pStyle w:val="ListParagraph"/>
              <w:numPr>
                <w:ilvl w:val="0"/>
                <w:numId w:val="10"/>
              </w:numPr>
              <w:tabs>
                <w:tab w:val="left" w:pos="75"/>
              </w:tabs>
              <w:ind w:left="426" w:hanging="335"/>
              <w:rPr>
                <w:rFonts w:ascii="Arial" w:hAnsi="Arial" w:cs="Arial"/>
                <w:b/>
              </w:rPr>
            </w:pPr>
          </w:p>
        </w:tc>
        <w:tc>
          <w:tcPr>
            <w:tcW w:w="14555" w:type="dxa"/>
            <w:gridSpan w:val="2"/>
          </w:tcPr>
          <w:p w14:paraId="627C1046" w14:textId="6F7DFD84" w:rsidR="00915380" w:rsidRPr="001D788E" w:rsidRDefault="000A5024" w:rsidP="00191456">
            <w:pPr>
              <w:rPr>
                <w:rFonts w:ascii="Arial" w:hAnsi="Arial" w:cs="Arial"/>
              </w:rPr>
            </w:pPr>
            <w:r w:rsidRPr="00B10F52">
              <w:rPr>
                <w:rFonts w:ascii="Arial" w:hAnsi="Arial" w:cs="Arial"/>
              </w:rPr>
              <w:t>Social Deprivation – The IDACI shows that 92%</w:t>
            </w:r>
            <w:r w:rsidR="00E34862">
              <w:rPr>
                <w:rFonts w:ascii="Arial" w:hAnsi="Arial" w:cs="Arial"/>
              </w:rPr>
              <w:t xml:space="preserve"> (2019)</w:t>
            </w:r>
            <w:r w:rsidRPr="00B10F52">
              <w:rPr>
                <w:rFonts w:ascii="Arial" w:hAnsi="Arial" w:cs="Arial"/>
              </w:rPr>
              <w:t xml:space="preserve"> of the school’s population is in the top 10 percent of most the deprived postcode areas in England.</w:t>
            </w:r>
            <w:r>
              <w:rPr>
                <w:rFonts w:ascii="Arial" w:hAnsi="Arial" w:cs="Arial"/>
              </w:rPr>
              <w:t xml:space="preserve"> </w:t>
            </w:r>
            <w:r w:rsidR="003D119F" w:rsidRPr="001D788E">
              <w:rPr>
                <w:rFonts w:ascii="Arial" w:hAnsi="Arial" w:cs="Arial"/>
                <w:color w:val="000000"/>
                <w:lang w:val="en"/>
              </w:rPr>
              <w:t xml:space="preserve">Many </w:t>
            </w:r>
            <w:r w:rsidR="00E86CD5" w:rsidRPr="001D788E">
              <w:rPr>
                <w:rFonts w:ascii="Arial" w:hAnsi="Arial" w:cs="Arial"/>
                <w:color w:val="000000"/>
                <w:lang w:val="en"/>
              </w:rPr>
              <w:t>pupils</w:t>
            </w:r>
            <w:r w:rsidR="003D119F" w:rsidRPr="001D788E">
              <w:rPr>
                <w:rFonts w:ascii="Arial" w:hAnsi="Arial" w:cs="Arial"/>
                <w:color w:val="000000"/>
                <w:lang w:val="en"/>
              </w:rPr>
              <w:t xml:space="preserve"> are affected by high leve</w:t>
            </w:r>
            <w:r w:rsidR="00E417B9">
              <w:rPr>
                <w:rFonts w:ascii="Arial" w:hAnsi="Arial" w:cs="Arial"/>
                <w:color w:val="000000"/>
                <w:lang w:val="en"/>
              </w:rPr>
              <w:t>ls of social, emotional a</w:t>
            </w:r>
            <w:r w:rsidR="003D119F" w:rsidRPr="001D788E">
              <w:rPr>
                <w:rFonts w:ascii="Arial" w:hAnsi="Arial" w:cs="Arial"/>
                <w:color w:val="000000"/>
                <w:lang w:val="en"/>
              </w:rPr>
              <w:t xml:space="preserve">nd mental health issues which have a significant impact on learning </w:t>
            </w:r>
            <w:r w:rsidR="00F51C0F" w:rsidRPr="001D788E">
              <w:rPr>
                <w:rFonts w:ascii="Arial" w:hAnsi="Arial" w:cs="Arial"/>
                <w:color w:val="000000"/>
                <w:lang w:val="en"/>
              </w:rPr>
              <w:t>and wellbeing</w:t>
            </w:r>
            <w:r w:rsidR="00191456" w:rsidRPr="001D788E">
              <w:rPr>
                <w:rFonts w:ascii="Arial" w:hAnsi="Arial" w:cs="Arial"/>
                <w:color w:val="000000"/>
                <w:lang w:val="en"/>
              </w:rPr>
              <w:t>.</w:t>
            </w:r>
          </w:p>
        </w:tc>
      </w:tr>
      <w:tr w:rsidR="002954A6" w:rsidRPr="001D788E" w14:paraId="2B877022" w14:textId="77777777" w:rsidTr="00A33F73">
        <w:tc>
          <w:tcPr>
            <w:tcW w:w="862" w:type="dxa"/>
            <w:gridSpan w:val="2"/>
            <w:tcMar>
              <w:top w:w="57" w:type="dxa"/>
              <w:bottom w:w="57" w:type="dxa"/>
            </w:tcMar>
          </w:tcPr>
          <w:p w14:paraId="48B3A5B3" w14:textId="77777777" w:rsidR="00765EFB" w:rsidRPr="001D788E" w:rsidRDefault="002962F2" w:rsidP="002962F2">
            <w:pPr>
              <w:pStyle w:val="ListParagraph"/>
              <w:tabs>
                <w:tab w:val="left" w:pos="75"/>
              </w:tabs>
              <w:ind w:left="426" w:hanging="335"/>
              <w:rPr>
                <w:rFonts w:ascii="Arial" w:hAnsi="Arial" w:cs="Arial"/>
                <w:b/>
              </w:rPr>
            </w:pPr>
            <w:r w:rsidRPr="001D788E">
              <w:rPr>
                <w:rFonts w:ascii="Arial" w:hAnsi="Arial" w:cs="Arial"/>
                <w:b/>
              </w:rPr>
              <w:t>C.</w:t>
            </w:r>
          </w:p>
        </w:tc>
        <w:tc>
          <w:tcPr>
            <w:tcW w:w="14555" w:type="dxa"/>
            <w:gridSpan w:val="2"/>
          </w:tcPr>
          <w:p w14:paraId="2EE89421" w14:textId="79135605" w:rsidR="00915380" w:rsidRPr="001D788E" w:rsidRDefault="003D119F" w:rsidP="000A7EEF">
            <w:pPr>
              <w:rPr>
                <w:rFonts w:ascii="Arial" w:hAnsi="Arial" w:cs="Arial"/>
              </w:rPr>
            </w:pPr>
            <w:r w:rsidRPr="001D788E">
              <w:rPr>
                <w:rFonts w:ascii="Arial" w:hAnsi="Arial" w:cs="Arial"/>
              </w:rPr>
              <w:t xml:space="preserve">A number of </w:t>
            </w:r>
            <w:r w:rsidR="00E86CD5" w:rsidRPr="001D788E">
              <w:rPr>
                <w:rFonts w:ascii="Arial" w:hAnsi="Arial" w:cs="Arial"/>
              </w:rPr>
              <w:t>pupils</w:t>
            </w:r>
            <w:r w:rsidRPr="001D788E">
              <w:rPr>
                <w:rFonts w:ascii="Arial" w:hAnsi="Arial" w:cs="Arial"/>
              </w:rPr>
              <w:t xml:space="preserve"> eligible for pupil premium </w:t>
            </w:r>
            <w:r w:rsidR="000A7EEF" w:rsidRPr="001D788E">
              <w:rPr>
                <w:rFonts w:ascii="Arial" w:hAnsi="Arial" w:cs="Arial"/>
              </w:rPr>
              <w:t xml:space="preserve">have additional needs </w:t>
            </w:r>
            <w:r w:rsidRPr="001D788E">
              <w:rPr>
                <w:rFonts w:ascii="Arial" w:hAnsi="Arial" w:cs="Arial"/>
              </w:rPr>
              <w:t>EAL</w:t>
            </w:r>
            <w:r w:rsidR="000A7EEF" w:rsidRPr="001D788E">
              <w:rPr>
                <w:rFonts w:ascii="Arial" w:hAnsi="Arial" w:cs="Arial"/>
              </w:rPr>
              <w:t xml:space="preserve"> and SEND</w:t>
            </w:r>
          </w:p>
        </w:tc>
      </w:tr>
      <w:tr w:rsidR="00285EAB" w:rsidRPr="001D788E" w14:paraId="0207A672" w14:textId="77777777" w:rsidTr="00A33F73">
        <w:tc>
          <w:tcPr>
            <w:tcW w:w="862" w:type="dxa"/>
            <w:gridSpan w:val="2"/>
            <w:tcMar>
              <w:top w:w="57" w:type="dxa"/>
              <w:bottom w:w="57" w:type="dxa"/>
            </w:tcMar>
          </w:tcPr>
          <w:p w14:paraId="0E6CF0AC" w14:textId="7A892460" w:rsidR="00285EAB" w:rsidRPr="001D788E" w:rsidRDefault="00285EAB" w:rsidP="002962F2">
            <w:pPr>
              <w:pStyle w:val="ListParagraph"/>
              <w:tabs>
                <w:tab w:val="left" w:pos="75"/>
              </w:tabs>
              <w:ind w:left="426" w:hanging="335"/>
              <w:rPr>
                <w:rFonts w:ascii="Arial" w:hAnsi="Arial" w:cs="Arial"/>
                <w:b/>
              </w:rPr>
            </w:pPr>
            <w:r>
              <w:rPr>
                <w:rFonts w:ascii="Arial" w:hAnsi="Arial" w:cs="Arial"/>
                <w:b/>
              </w:rPr>
              <w:t>D.</w:t>
            </w:r>
          </w:p>
        </w:tc>
        <w:tc>
          <w:tcPr>
            <w:tcW w:w="14555" w:type="dxa"/>
            <w:gridSpan w:val="2"/>
          </w:tcPr>
          <w:p w14:paraId="0459BF2C" w14:textId="4C6923A6" w:rsidR="00285EAB" w:rsidRPr="001D788E" w:rsidRDefault="008028C0" w:rsidP="00467CBE">
            <w:pPr>
              <w:rPr>
                <w:rFonts w:ascii="Arial" w:hAnsi="Arial" w:cs="Arial"/>
              </w:rPr>
            </w:pPr>
            <w:r>
              <w:rPr>
                <w:rFonts w:ascii="Arial" w:hAnsi="Arial" w:cs="Arial"/>
              </w:rPr>
              <w:t xml:space="preserve">Some </w:t>
            </w:r>
            <w:r w:rsidR="007C3596">
              <w:rPr>
                <w:rFonts w:ascii="Arial" w:hAnsi="Arial" w:cs="Arial"/>
              </w:rPr>
              <w:t>pupils</w:t>
            </w:r>
            <w:r>
              <w:rPr>
                <w:rFonts w:ascii="Arial" w:hAnsi="Arial" w:cs="Arial"/>
              </w:rPr>
              <w:t xml:space="preserve"> eligible for pupil premium have fallen behind </w:t>
            </w:r>
            <w:r w:rsidR="00BD7451">
              <w:rPr>
                <w:rFonts w:ascii="Arial" w:hAnsi="Arial" w:cs="Arial"/>
              </w:rPr>
              <w:t>and are not on track to reach ARE /or are making less than expected progress.</w:t>
            </w:r>
          </w:p>
        </w:tc>
      </w:tr>
      <w:tr w:rsidR="002954A6" w:rsidRPr="001D788E" w14:paraId="55470693" w14:textId="77777777" w:rsidTr="0063429F">
        <w:trPr>
          <w:trHeight w:val="70"/>
        </w:trPr>
        <w:tc>
          <w:tcPr>
            <w:tcW w:w="15417" w:type="dxa"/>
            <w:gridSpan w:val="4"/>
            <w:shd w:val="clear" w:color="auto" w:fill="B8CCE4" w:themeFill="accent1" w:themeFillTint="66"/>
            <w:tcMar>
              <w:top w:w="57" w:type="dxa"/>
              <w:bottom w:w="57" w:type="dxa"/>
            </w:tcMar>
          </w:tcPr>
          <w:p w14:paraId="05E5A065" w14:textId="27C15559" w:rsidR="00765EFB" w:rsidRPr="001D788E" w:rsidRDefault="00765EFB" w:rsidP="00C068B2">
            <w:pPr>
              <w:rPr>
                <w:rFonts w:ascii="Arial" w:hAnsi="Arial" w:cs="Arial"/>
                <w:b/>
              </w:rPr>
            </w:pPr>
            <w:r w:rsidRPr="001D788E">
              <w:rPr>
                <w:rFonts w:ascii="Arial" w:hAnsi="Arial" w:cs="Arial"/>
                <w:b/>
              </w:rPr>
              <w:t xml:space="preserve">External barriers </w:t>
            </w:r>
            <w:r w:rsidR="00845265" w:rsidRPr="001D788E">
              <w:rPr>
                <w:rFonts w:ascii="Arial" w:hAnsi="Arial" w:cs="Arial"/>
                <w:i/>
              </w:rPr>
              <w:t>(issues which also require action outside school, such as low attendance rates)</w:t>
            </w:r>
          </w:p>
        </w:tc>
      </w:tr>
      <w:tr w:rsidR="00765EFB" w:rsidRPr="001D788E" w14:paraId="2C9B3ED9" w14:textId="77777777" w:rsidTr="00A33F73">
        <w:trPr>
          <w:trHeight w:val="70"/>
        </w:trPr>
        <w:tc>
          <w:tcPr>
            <w:tcW w:w="862" w:type="dxa"/>
            <w:gridSpan w:val="2"/>
            <w:tcMar>
              <w:top w:w="57" w:type="dxa"/>
              <w:bottom w:w="57" w:type="dxa"/>
            </w:tcMar>
          </w:tcPr>
          <w:p w14:paraId="20D424F9" w14:textId="52FC6523" w:rsidR="00765EFB" w:rsidRPr="001D788E" w:rsidRDefault="00285EAB" w:rsidP="002962F2">
            <w:pPr>
              <w:tabs>
                <w:tab w:val="left" w:pos="60"/>
                <w:tab w:val="left" w:pos="426"/>
              </w:tabs>
              <w:ind w:left="426" w:hanging="284"/>
              <w:rPr>
                <w:rFonts w:ascii="Arial" w:hAnsi="Arial" w:cs="Arial"/>
                <w:b/>
              </w:rPr>
            </w:pPr>
            <w:r>
              <w:rPr>
                <w:rFonts w:ascii="Arial" w:hAnsi="Arial" w:cs="Arial"/>
                <w:b/>
              </w:rPr>
              <w:t>E</w:t>
            </w:r>
            <w:r w:rsidR="002962F2" w:rsidRPr="001D788E">
              <w:rPr>
                <w:rFonts w:ascii="Arial" w:hAnsi="Arial" w:cs="Arial"/>
                <w:b/>
              </w:rPr>
              <w:t>.</w:t>
            </w:r>
            <w:r w:rsidR="00765EFB" w:rsidRPr="001D788E">
              <w:rPr>
                <w:rFonts w:ascii="Arial" w:hAnsi="Arial" w:cs="Arial"/>
                <w:b/>
              </w:rPr>
              <w:t xml:space="preserve"> </w:t>
            </w:r>
          </w:p>
        </w:tc>
        <w:tc>
          <w:tcPr>
            <w:tcW w:w="14555" w:type="dxa"/>
            <w:gridSpan w:val="2"/>
          </w:tcPr>
          <w:p w14:paraId="059B29B2" w14:textId="12D98871" w:rsidR="00915380" w:rsidRPr="001D788E" w:rsidRDefault="00191456" w:rsidP="00191456">
            <w:pPr>
              <w:rPr>
                <w:rFonts w:ascii="Arial" w:hAnsi="Arial" w:cs="Arial"/>
                <w:color w:val="000000"/>
              </w:rPr>
            </w:pPr>
            <w:r w:rsidRPr="001D788E">
              <w:rPr>
                <w:rFonts w:ascii="Arial" w:hAnsi="Arial" w:cs="Arial"/>
                <w:color w:val="000000"/>
              </w:rPr>
              <w:t xml:space="preserve">Many pupils lack ‘life experience’ and have not visited places outside of school which stimulate creative and imagination skills, because of additional costs </w:t>
            </w:r>
          </w:p>
        </w:tc>
      </w:tr>
      <w:tr w:rsidR="000A7EEF" w:rsidRPr="001D788E" w14:paraId="15B96B90" w14:textId="77777777" w:rsidTr="00A33F73">
        <w:trPr>
          <w:trHeight w:val="70"/>
        </w:trPr>
        <w:tc>
          <w:tcPr>
            <w:tcW w:w="862" w:type="dxa"/>
            <w:gridSpan w:val="2"/>
            <w:tcMar>
              <w:top w:w="57" w:type="dxa"/>
              <w:bottom w:w="57" w:type="dxa"/>
            </w:tcMar>
          </w:tcPr>
          <w:p w14:paraId="15CA3403" w14:textId="7B5EDB40" w:rsidR="000A7EEF" w:rsidRPr="001D788E" w:rsidRDefault="008028C0" w:rsidP="002962F2">
            <w:pPr>
              <w:tabs>
                <w:tab w:val="left" w:pos="60"/>
                <w:tab w:val="left" w:pos="426"/>
              </w:tabs>
              <w:ind w:left="426" w:hanging="284"/>
              <w:rPr>
                <w:rFonts w:ascii="Arial" w:hAnsi="Arial" w:cs="Arial"/>
                <w:b/>
              </w:rPr>
            </w:pPr>
            <w:r>
              <w:rPr>
                <w:rFonts w:ascii="Arial" w:hAnsi="Arial" w:cs="Arial"/>
                <w:b/>
              </w:rPr>
              <w:t>F</w:t>
            </w:r>
            <w:r w:rsidR="000A7EEF" w:rsidRPr="001D788E">
              <w:rPr>
                <w:rFonts w:ascii="Arial" w:hAnsi="Arial" w:cs="Arial"/>
                <w:b/>
              </w:rPr>
              <w:t>.</w:t>
            </w:r>
          </w:p>
        </w:tc>
        <w:tc>
          <w:tcPr>
            <w:tcW w:w="14555" w:type="dxa"/>
            <w:gridSpan w:val="2"/>
          </w:tcPr>
          <w:p w14:paraId="093A1EBA" w14:textId="578F2101" w:rsidR="000A7EEF" w:rsidRPr="001768D8" w:rsidRDefault="00C503F9" w:rsidP="00F51C0F">
            <w:pPr>
              <w:rPr>
                <w:rFonts w:ascii="Calibri" w:hAnsi="Calibri" w:cs="Calibri"/>
                <w:color w:val="000000"/>
                <w:sz w:val="24"/>
                <w:szCs w:val="24"/>
              </w:rPr>
            </w:pPr>
            <w:r>
              <w:rPr>
                <w:rFonts w:ascii="Arial" w:hAnsi="Arial" w:cs="Arial"/>
                <w:color w:val="000000"/>
              </w:rPr>
              <w:t>Attendance</w:t>
            </w:r>
            <w:r w:rsidR="00EB46D8">
              <w:rPr>
                <w:rFonts w:ascii="Arial" w:hAnsi="Arial" w:cs="Arial"/>
                <w:color w:val="000000"/>
              </w:rPr>
              <w:t xml:space="preserve"> and punctuality</w:t>
            </w:r>
            <w:r>
              <w:rPr>
                <w:rFonts w:ascii="Arial" w:hAnsi="Arial" w:cs="Arial"/>
                <w:color w:val="000000"/>
              </w:rPr>
              <w:t xml:space="preserve">; holidays taken during term time </w:t>
            </w:r>
            <w:r w:rsidR="000A7EEF" w:rsidRPr="001D788E">
              <w:rPr>
                <w:rFonts w:ascii="Arial" w:hAnsi="Arial" w:cs="Arial"/>
                <w:color w:val="000000"/>
              </w:rPr>
              <w:t>and punctuality</w:t>
            </w:r>
            <w:r w:rsidR="001768D8">
              <w:rPr>
                <w:rFonts w:ascii="Arial" w:hAnsi="Arial" w:cs="Arial"/>
                <w:color w:val="000000"/>
              </w:rPr>
              <w:t xml:space="preserve"> mean children are vulnerable and missing vital learning.</w:t>
            </w:r>
          </w:p>
        </w:tc>
      </w:tr>
      <w:tr w:rsidR="002954A6" w:rsidRPr="001D788E" w14:paraId="1ADB6446" w14:textId="77777777" w:rsidTr="0063429F">
        <w:tc>
          <w:tcPr>
            <w:tcW w:w="15417" w:type="dxa"/>
            <w:gridSpan w:val="4"/>
            <w:shd w:val="clear" w:color="auto" w:fill="B8CCE4" w:themeFill="accent1" w:themeFillTint="66"/>
            <w:tcMar>
              <w:top w:w="57" w:type="dxa"/>
              <w:bottom w:w="57" w:type="dxa"/>
            </w:tcMar>
          </w:tcPr>
          <w:p w14:paraId="188AAB54" w14:textId="5AFD4122" w:rsidR="00A6273A" w:rsidRPr="001D788E" w:rsidRDefault="00A33F73" w:rsidP="00A33F73">
            <w:pPr>
              <w:pStyle w:val="ListParagraph"/>
              <w:numPr>
                <w:ilvl w:val="0"/>
                <w:numId w:val="17"/>
              </w:numPr>
              <w:ind w:left="426" w:hanging="284"/>
              <w:rPr>
                <w:rFonts w:ascii="Arial" w:hAnsi="Arial" w:cs="Arial"/>
                <w:b/>
              </w:rPr>
            </w:pPr>
            <w:r w:rsidRPr="001D788E">
              <w:rPr>
                <w:rFonts w:ascii="Arial" w:hAnsi="Arial" w:cs="Arial"/>
                <w:b/>
              </w:rPr>
              <w:t>Desired o</w:t>
            </w:r>
            <w:r w:rsidR="00A6273A" w:rsidRPr="001D788E">
              <w:rPr>
                <w:rFonts w:ascii="Arial" w:hAnsi="Arial" w:cs="Arial"/>
                <w:b/>
              </w:rPr>
              <w:t xml:space="preserve">utcomes </w:t>
            </w:r>
          </w:p>
        </w:tc>
      </w:tr>
      <w:tr w:rsidR="002954A6" w:rsidRPr="001D788E" w14:paraId="21DE37D2" w14:textId="77777777" w:rsidTr="000A7EEF">
        <w:tc>
          <w:tcPr>
            <w:tcW w:w="817" w:type="dxa"/>
            <w:tcMar>
              <w:top w:w="57" w:type="dxa"/>
              <w:bottom w:w="57" w:type="dxa"/>
            </w:tcMar>
          </w:tcPr>
          <w:p w14:paraId="6DA29217" w14:textId="77777777" w:rsidR="00A6273A" w:rsidRPr="001D788E" w:rsidRDefault="00A6273A" w:rsidP="00A6273A">
            <w:pPr>
              <w:jc w:val="both"/>
              <w:rPr>
                <w:rFonts w:ascii="Arial" w:hAnsi="Arial" w:cs="Arial"/>
              </w:rPr>
            </w:pPr>
          </w:p>
        </w:tc>
        <w:tc>
          <w:tcPr>
            <w:tcW w:w="8505" w:type="dxa"/>
            <w:gridSpan w:val="2"/>
            <w:tcMar>
              <w:top w:w="57" w:type="dxa"/>
              <w:bottom w:w="57" w:type="dxa"/>
            </w:tcMar>
          </w:tcPr>
          <w:p w14:paraId="10CB7332" w14:textId="77777777" w:rsidR="00A6273A" w:rsidRPr="001D788E" w:rsidRDefault="00A6273A" w:rsidP="00683A3C">
            <w:pPr>
              <w:rPr>
                <w:rFonts w:ascii="Arial" w:hAnsi="Arial" w:cs="Arial"/>
                <w:i/>
              </w:rPr>
            </w:pPr>
            <w:r w:rsidRPr="001D788E">
              <w:rPr>
                <w:rFonts w:ascii="Arial" w:hAnsi="Arial" w:cs="Arial"/>
                <w:i/>
              </w:rPr>
              <w:t>Desired outcome</w:t>
            </w:r>
            <w:r w:rsidR="00683A3C" w:rsidRPr="001D788E">
              <w:rPr>
                <w:rFonts w:ascii="Arial" w:hAnsi="Arial" w:cs="Arial"/>
                <w:i/>
              </w:rPr>
              <w:t>s and how they will be measured</w:t>
            </w:r>
          </w:p>
        </w:tc>
        <w:tc>
          <w:tcPr>
            <w:tcW w:w="6095" w:type="dxa"/>
          </w:tcPr>
          <w:p w14:paraId="680EFBC9" w14:textId="77777777" w:rsidR="00A6273A" w:rsidRPr="001D788E" w:rsidRDefault="00423264" w:rsidP="00C14FAE">
            <w:pPr>
              <w:rPr>
                <w:rFonts w:ascii="Arial" w:hAnsi="Arial" w:cs="Arial"/>
                <w:i/>
              </w:rPr>
            </w:pPr>
            <w:r w:rsidRPr="001D788E">
              <w:rPr>
                <w:rFonts w:ascii="Arial" w:hAnsi="Arial" w:cs="Arial"/>
                <w:i/>
              </w:rPr>
              <w:t xml:space="preserve">Success criteria </w:t>
            </w:r>
          </w:p>
        </w:tc>
      </w:tr>
      <w:tr w:rsidR="002954A6" w:rsidRPr="001D788E" w14:paraId="360F8EE7" w14:textId="77777777" w:rsidTr="000A7EEF">
        <w:tc>
          <w:tcPr>
            <w:tcW w:w="817" w:type="dxa"/>
            <w:tcMar>
              <w:top w:w="57" w:type="dxa"/>
              <w:bottom w:w="57" w:type="dxa"/>
            </w:tcMar>
          </w:tcPr>
          <w:p w14:paraId="6510390C" w14:textId="77777777" w:rsidR="00A6273A" w:rsidRPr="001D788E" w:rsidRDefault="00A6273A" w:rsidP="002962F2">
            <w:pPr>
              <w:pStyle w:val="ListParagraph"/>
              <w:numPr>
                <w:ilvl w:val="0"/>
                <w:numId w:val="21"/>
              </w:numPr>
              <w:tabs>
                <w:tab w:val="left" w:pos="142"/>
              </w:tabs>
              <w:ind w:left="426"/>
              <w:jc w:val="both"/>
              <w:rPr>
                <w:rFonts w:ascii="Arial" w:hAnsi="Arial" w:cs="Arial"/>
                <w:b/>
              </w:rPr>
            </w:pPr>
          </w:p>
        </w:tc>
        <w:tc>
          <w:tcPr>
            <w:tcW w:w="8505" w:type="dxa"/>
            <w:gridSpan w:val="2"/>
            <w:tcMar>
              <w:top w:w="57" w:type="dxa"/>
              <w:bottom w:w="57" w:type="dxa"/>
            </w:tcMar>
          </w:tcPr>
          <w:p w14:paraId="3D786514" w14:textId="77777777" w:rsidR="0090023E" w:rsidRDefault="00706861" w:rsidP="00EE50D0">
            <w:pPr>
              <w:rPr>
                <w:rFonts w:ascii="Arial" w:hAnsi="Arial" w:cs="Arial"/>
                <w:highlight w:val="yellow"/>
              </w:rPr>
            </w:pPr>
            <w:r w:rsidRPr="001D788E">
              <w:rPr>
                <w:rFonts w:ascii="Arial" w:hAnsi="Arial" w:cs="Arial"/>
                <w:color w:val="000000"/>
              </w:rPr>
              <w:t>Accelerated progress in language acquisition for those new to school</w:t>
            </w:r>
            <w:r w:rsidR="00330CB8" w:rsidRPr="001D788E">
              <w:rPr>
                <w:rFonts w:ascii="Arial" w:hAnsi="Arial" w:cs="Arial"/>
                <w:color w:val="000000"/>
              </w:rPr>
              <w:t>. Access to QFT.</w:t>
            </w:r>
          </w:p>
          <w:p w14:paraId="3DCFBAB1" w14:textId="1DB21D47" w:rsidR="00014EB4" w:rsidRDefault="00014EB4" w:rsidP="00B46C0A">
            <w:pPr>
              <w:rPr>
                <w:rFonts w:ascii="Arial" w:hAnsi="Arial" w:cs="Arial"/>
              </w:rPr>
            </w:pPr>
            <w:r>
              <w:rPr>
                <w:rFonts w:ascii="Arial" w:hAnsi="Arial" w:cs="Arial"/>
              </w:rPr>
              <w:t>Children are able to use a breadth and depth of vocabulary used in both written and spoken forms appropriately. Measured though pupil outcomes.</w:t>
            </w:r>
          </w:p>
          <w:p w14:paraId="3A695F52" w14:textId="30DC9397" w:rsidR="00014EB4" w:rsidRPr="001D788E" w:rsidRDefault="00014EB4" w:rsidP="00014EB4">
            <w:pPr>
              <w:rPr>
                <w:rFonts w:ascii="Arial" w:hAnsi="Arial" w:cs="Arial"/>
              </w:rPr>
            </w:pPr>
            <w:r>
              <w:rPr>
                <w:rFonts w:ascii="Arial" w:hAnsi="Arial" w:cs="Arial"/>
              </w:rPr>
              <w:t>Maintain standards and progress data at the end of EYFS, KS1 and KS2 measured through key performance indicator data.</w:t>
            </w:r>
          </w:p>
        </w:tc>
        <w:tc>
          <w:tcPr>
            <w:tcW w:w="6095" w:type="dxa"/>
          </w:tcPr>
          <w:p w14:paraId="777A9E15" w14:textId="2BA18AC3" w:rsidR="00D106DE" w:rsidRPr="001D788E" w:rsidRDefault="00706861" w:rsidP="00014EB4">
            <w:pPr>
              <w:rPr>
                <w:rFonts w:ascii="Arial" w:hAnsi="Arial" w:cs="Arial"/>
              </w:rPr>
            </w:pPr>
            <w:r w:rsidRPr="001D788E">
              <w:rPr>
                <w:rFonts w:ascii="Arial" w:hAnsi="Arial" w:cs="Arial"/>
              </w:rPr>
              <w:t xml:space="preserve">Early identification of pupils with speech and language needs. </w:t>
            </w:r>
            <w:r w:rsidR="00E86CD5" w:rsidRPr="001D788E">
              <w:rPr>
                <w:rFonts w:ascii="Arial" w:hAnsi="Arial" w:cs="Arial"/>
              </w:rPr>
              <w:t>Pupils</w:t>
            </w:r>
            <w:r w:rsidRPr="001D788E">
              <w:rPr>
                <w:rFonts w:ascii="Arial" w:hAnsi="Arial" w:cs="Arial"/>
              </w:rPr>
              <w:t xml:space="preserve"> will access </w:t>
            </w:r>
            <w:r w:rsidR="00330CB8" w:rsidRPr="001D788E">
              <w:rPr>
                <w:rFonts w:ascii="Arial" w:hAnsi="Arial" w:cs="Arial"/>
              </w:rPr>
              <w:t xml:space="preserve">SALT, </w:t>
            </w:r>
            <w:r w:rsidRPr="001D788E">
              <w:rPr>
                <w:rFonts w:ascii="Arial" w:hAnsi="Arial" w:cs="Arial"/>
              </w:rPr>
              <w:t>specialist language groups and additional intervention to accelerate progress and remove barriers to learning. Attainment and progress will be monit</w:t>
            </w:r>
            <w:r w:rsidR="00BC6F13" w:rsidRPr="001D788E">
              <w:rPr>
                <w:rFonts w:ascii="Arial" w:hAnsi="Arial" w:cs="Arial"/>
              </w:rPr>
              <w:t>ored at pupil progress meetings and demonstrate accelerated progress.</w:t>
            </w:r>
            <w:r w:rsidR="00854564" w:rsidRPr="001D788E">
              <w:rPr>
                <w:rFonts w:ascii="Arial" w:hAnsi="Arial" w:cs="Arial"/>
              </w:rPr>
              <w:t xml:space="preserve"> By end of EYFS pupils have made accelerated progress and are working </w:t>
            </w:r>
            <w:r w:rsidR="00330CB8" w:rsidRPr="001D788E">
              <w:rPr>
                <w:rFonts w:ascii="Arial" w:hAnsi="Arial" w:cs="Arial"/>
              </w:rPr>
              <w:t xml:space="preserve">at the expected standard </w:t>
            </w:r>
            <w:r w:rsidR="00854564" w:rsidRPr="001D788E">
              <w:rPr>
                <w:rFonts w:ascii="Arial" w:hAnsi="Arial" w:cs="Arial"/>
              </w:rPr>
              <w:t xml:space="preserve">in </w:t>
            </w:r>
            <w:r w:rsidR="00330CB8" w:rsidRPr="001D788E">
              <w:rPr>
                <w:rFonts w:ascii="Arial" w:hAnsi="Arial" w:cs="Arial"/>
              </w:rPr>
              <w:t>the prime and specific areas.</w:t>
            </w:r>
            <w:r w:rsidR="0090023E">
              <w:rPr>
                <w:rFonts w:ascii="Arial" w:hAnsi="Arial" w:cs="Arial"/>
              </w:rPr>
              <w:t xml:space="preserve"> The increase the pe</w:t>
            </w:r>
            <w:r w:rsidR="00EB46D8">
              <w:rPr>
                <w:rFonts w:ascii="Arial" w:hAnsi="Arial" w:cs="Arial"/>
              </w:rPr>
              <w:t>rcentage of pupils working at ARE in CL</w:t>
            </w:r>
            <w:r w:rsidR="0090023E">
              <w:rPr>
                <w:rFonts w:ascii="Arial" w:hAnsi="Arial" w:cs="Arial"/>
              </w:rPr>
              <w:t xml:space="preserve"> by the end of EYFS, narrowing the gap between school and national figures.</w:t>
            </w:r>
            <w:r w:rsidR="00014EB4">
              <w:rPr>
                <w:rFonts w:ascii="Arial" w:hAnsi="Arial" w:cs="Arial"/>
              </w:rPr>
              <w:t xml:space="preserve"> Pupils have increased knowledge and understanding of vocabulary which they are able to use accurately in both written and spoken forms.</w:t>
            </w:r>
          </w:p>
        </w:tc>
      </w:tr>
      <w:tr w:rsidR="00BC6F13" w:rsidRPr="001D788E" w14:paraId="712AA8B8" w14:textId="77777777" w:rsidTr="00BC6F13">
        <w:trPr>
          <w:trHeight w:val="21"/>
        </w:trPr>
        <w:tc>
          <w:tcPr>
            <w:tcW w:w="817" w:type="dxa"/>
            <w:tcMar>
              <w:top w:w="57" w:type="dxa"/>
              <w:bottom w:w="57" w:type="dxa"/>
            </w:tcMar>
          </w:tcPr>
          <w:p w14:paraId="0DEA16C0" w14:textId="77777777" w:rsidR="00BC6F13" w:rsidRPr="001D788E" w:rsidRDefault="00BC6F13" w:rsidP="002962F2">
            <w:pPr>
              <w:pStyle w:val="ListParagraph"/>
              <w:numPr>
                <w:ilvl w:val="0"/>
                <w:numId w:val="21"/>
              </w:numPr>
              <w:tabs>
                <w:tab w:val="left" w:pos="142"/>
              </w:tabs>
              <w:ind w:left="426"/>
              <w:jc w:val="both"/>
              <w:rPr>
                <w:rFonts w:ascii="Arial" w:hAnsi="Arial" w:cs="Arial"/>
                <w:b/>
              </w:rPr>
            </w:pPr>
          </w:p>
        </w:tc>
        <w:tc>
          <w:tcPr>
            <w:tcW w:w="8505" w:type="dxa"/>
            <w:gridSpan w:val="2"/>
            <w:tcMar>
              <w:top w:w="57" w:type="dxa"/>
              <w:bottom w:w="57" w:type="dxa"/>
            </w:tcMar>
          </w:tcPr>
          <w:p w14:paraId="68778DA1" w14:textId="7EC6B336" w:rsidR="00BC6F13" w:rsidRPr="00D106DE" w:rsidRDefault="00854564" w:rsidP="00D106DE">
            <w:pPr>
              <w:tabs>
                <w:tab w:val="left" w:pos="10395"/>
              </w:tabs>
              <w:contextualSpacing/>
              <w:rPr>
                <w:rFonts w:ascii="Arial" w:eastAsia="Times New Roman" w:hAnsi="Arial" w:cs="Arial"/>
              </w:rPr>
            </w:pPr>
            <w:r w:rsidRPr="001D788E">
              <w:rPr>
                <w:rFonts w:ascii="Arial" w:eastAsia="Times New Roman" w:hAnsi="Arial" w:cs="Arial"/>
              </w:rPr>
              <w:t xml:space="preserve">To lessen and /or remove social / emotional barriers to learning for some pupils to ensure that they engage fully in learning and to provide opportunities through relational work to improve self esteem and manage </w:t>
            </w:r>
            <w:r w:rsidR="00285EAB" w:rsidRPr="001D788E">
              <w:rPr>
                <w:rFonts w:ascii="Arial" w:eastAsia="Times New Roman" w:hAnsi="Arial" w:cs="Arial"/>
              </w:rPr>
              <w:t>own choices</w:t>
            </w:r>
            <w:r w:rsidRPr="001D788E">
              <w:rPr>
                <w:rFonts w:ascii="Arial" w:eastAsia="Times New Roman" w:hAnsi="Arial" w:cs="Arial"/>
              </w:rPr>
              <w:t xml:space="preserve"> </w:t>
            </w:r>
            <w:r w:rsidR="00285EAB" w:rsidRPr="001D788E">
              <w:rPr>
                <w:rFonts w:ascii="Arial" w:eastAsia="Times New Roman" w:hAnsi="Arial" w:cs="Arial"/>
              </w:rPr>
              <w:t>around behaviour</w:t>
            </w:r>
            <w:r w:rsidRPr="001D788E">
              <w:rPr>
                <w:rFonts w:ascii="Arial" w:eastAsia="Times New Roman" w:hAnsi="Arial" w:cs="Arial"/>
              </w:rPr>
              <w:t xml:space="preserve">. </w:t>
            </w:r>
            <w:r w:rsidR="00BC6F13" w:rsidRPr="001D788E">
              <w:rPr>
                <w:rFonts w:ascii="Arial" w:hAnsi="Arial" w:cs="Arial"/>
              </w:rPr>
              <w:t xml:space="preserve">All </w:t>
            </w:r>
            <w:r w:rsidR="00E86CD5" w:rsidRPr="001D788E">
              <w:rPr>
                <w:rFonts w:ascii="Arial" w:hAnsi="Arial" w:cs="Arial"/>
              </w:rPr>
              <w:t>pupils</w:t>
            </w:r>
            <w:r w:rsidR="00BC6F13" w:rsidRPr="001D788E">
              <w:rPr>
                <w:rFonts w:ascii="Arial" w:hAnsi="Arial" w:cs="Arial"/>
              </w:rPr>
              <w:t xml:space="preserve"> eligible for pupil premium will be settled and secure in school; they will have their emotional needs met and will be happy and ready to engage and learn. (This will be measured through SDQ’s and by monitoring behaviour logs). </w:t>
            </w:r>
            <w:r w:rsidR="00642259">
              <w:rPr>
                <w:rFonts w:ascii="Arial" w:hAnsi="Arial" w:cs="Arial"/>
              </w:rPr>
              <w:t xml:space="preserve">Pupils will </w:t>
            </w:r>
            <w:r w:rsidR="00642259">
              <w:rPr>
                <w:rFonts w:ascii="Arial" w:hAnsi="Arial" w:cs="Arial"/>
              </w:rPr>
              <w:lastRenderedPageBreak/>
              <w:t>make at least expected progress relative to their starting point.</w:t>
            </w:r>
          </w:p>
        </w:tc>
        <w:tc>
          <w:tcPr>
            <w:tcW w:w="6095" w:type="dxa"/>
          </w:tcPr>
          <w:p w14:paraId="027A4CFF" w14:textId="11402414" w:rsidR="00330CB8" w:rsidRPr="001D788E" w:rsidRDefault="00330CB8" w:rsidP="00BC6F13">
            <w:pPr>
              <w:rPr>
                <w:rFonts w:ascii="Arial" w:hAnsi="Arial" w:cs="Arial"/>
              </w:rPr>
            </w:pPr>
            <w:r w:rsidRPr="001D788E">
              <w:rPr>
                <w:rFonts w:ascii="Arial" w:hAnsi="Arial" w:cs="Arial"/>
              </w:rPr>
              <w:lastRenderedPageBreak/>
              <w:t>A range of targeted therapeutic approac</w:t>
            </w:r>
            <w:r w:rsidR="00285EAB">
              <w:rPr>
                <w:rFonts w:ascii="Arial" w:hAnsi="Arial" w:cs="Arial"/>
              </w:rPr>
              <w:t xml:space="preserve">hes including play therapy, drama </w:t>
            </w:r>
            <w:r w:rsidRPr="001D788E">
              <w:rPr>
                <w:rFonts w:ascii="Arial" w:hAnsi="Arial" w:cs="Arial"/>
              </w:rPr>
              <w:t xml:space="preserve">therapy and gardening and group work will be in available for targeted vulnerable pupils. This will increase the wellbeing and engagement of all </w:t>
            </w:r>
            <w:r w:rsidR="00E86CD5" w:rsidRPr="001D788E">
              <w:rPr>
                <w:rFonts w:ascii="Arial" w:hAnsi="Arial" w:cs="Arial"/>
              </w:rPr>
              <w:t>pupils</w:t>
            </w:r>
            <w:r w:rsidRPr="001D788E">
              <w:rPr>
                <w:rFonts w:ascii="Arial" w:hAnsi="Arial" w:cs="Arial"/>
              </w:rPr>
              <w:t xml:space="preserve"> creating a purposeful learning environment. </w:t>
            </w:r>
          </w:p>
          <w:p w14:paraId="4D813713" w14:textId="4D4A663E" w:rsidR="00014EB4" w:rsidRPr="001D788E" w:rsidRDefault="00BC6F13" w:rsidP="006C7C85">
            <w:pPr>
              <w:rPr>
                <w:rFonts w:ascii="Arial" w:hAnsi="Arial" w:cs="Arial"/>
              </w:rPr>
            </w:pPr>
            <w:r w:rsidRPr="001D788E">
              <w:rPr>
                <w:rFonts w:ascii="Arial" w:hAnsi="Arial" w:cs="Arial"/>
              </w:rPr>
              <w:t xml:space="preserve">SDQ; total SDQ score and pro social score will go up. </w:t>
            </w:r>
            <w:r w:rsidRPr="001D788E">
              <w:rPr>
                <w:rFonts w:ascii="Arial" w:hAnsi="Arial" w:cs="Arial"/>
              </w:rPr>
              <w:lastRenderedPageBreak/>
              <w:t xml:space="preserve">Number of </w:t>
            </w:r>
            <w:r w:rsidR="007D7626">
              <w:rPr>
                <w:rFonts w:ascii="Arial" w:hAnsi="Arial" w:cs="Arial"/>
              </w:rPr>
              <w:t xml:space="preserve">recidivists </w:t>
            </w:r>
            <w:r w:rsidRPr="001D788E">
              <w:rPr>
                <w:rFonts w:ascii="Arial" w:hAnsi="Arial" w:cs="Arial"/>
              </w:rPr>
              <w:t xml:space="preserve">in </w:t>
            </w:r>
            <w:r w:rsidR="007D7626">
              <w:rPr>
                <w:rFonts w:ascii="Arial" w:hAnsi="Arial" w:cs="Arial"/>
              </w:rPr>
              <w:t xml:space="preserve">the </w:t>
            </w:r>
            <w:r w:rsidRPr="001D788E">
              <w:rPr>
                <w:rFonts w:ascii="Arial" w:hAnsi="Arial" w:cs="Arial"/>
              </w:rPr>
              <w:t>behaviour log will reduce</w:t>
            </w:r>
            <w:r w:rsidR="00D106DE">
              <w:rPr>
                <w:rFonts w:ascii="Arial" w:hAnsi="Arial" w:cs="Arial"/>
              </w:rPr>
              <w:t>.</w:t>
            </w:r>
          </w:p>
        </w:tc>
      </w:tr>
      <w:tr w:rsidR="00BC6F13" w:rsidRPr="001D788E" w14:paraId="4901A4FC" w14:textId="77777777" w:rsidTr="000A7EEF">
        <w:tc>
          <w:tcPr>
            <w:tcW w:w="817" w:type="dxa"/>
            <w:tcMar>
              <w:top w:w="57" w:type="dxa"/>
              <w:bottom w:w="57" w:type="dxa"/>
            </w:tcMar>
          </w:tcPr>
          <w:p w14:paraId="0C978C5D" w14:textId="77777777" w:rsidR="00BC6F13" w:rsidRPr="001D788E" w:rsidRDefault="00BC6F13" w:rsidP="002962F2">
            <w:pPr>
              <w:pStyle w:val="ListParagraph"/>
              <w:numPr>
                <w:ilvl w:val="0"/>
                <w:numId w:val="21"/>
              </w:numPr>
              <w:tabs>
                <w:tab w:val="left" w:pos="142"/>
              </w:tabs>
              <w:ind w:left="426"/>
              <w:jc w:val="both"/>
              <w:rPr>
                <w:rFonts w:ascii="Arial" w:hAnsi="Arial" w:cs="Arial"/>
                <w:b/>
              </w:rPr>
            </w:pPr>
          </w:p>
        </w:tc>
        <w:tc>
          <w:tcPr>
            <w:tcW w:w="8505" w:type="dxa"/>
            <w:gridSpan w:val="2"/>
            <w:tcMar>
              <w:top w:w="57" w:type="dxa"/>
              <w:bottom w:w="57" w:type="dxa"/>
            </w:tcMar>
          </w:tcPr>
          <w:p w14:paraId="0BDF7E35" w14:textId="7ED927DC" w:rsidR="00BC6F13" w:rsidRPr="001D788E" w:rsidRDefault="00BC6F13" w:rsidP="00706861">
            <w:pPr>
              <w:autoSpaceDE w:val="0"/>
              <w:autoSpaceDN w:val="0"/>
              <w:adjustRightInd w:val="0"/>
              <w:rPr>
                <w:rFonts w:ascii="Arial" w:hAnsi="Arial" w:cs="Arial"/>
              </w:rPr>
            </w:pPr>
            <w:r w:rsidRPr="001D788E">
              <w:rPr>
                <w:rFonts w:ascii="Arial" w:hAnsi="Arial" w:cs="Arial"/>
                <w:color w:val="000000"/>
              </w:rPr>
              <w:t xml:space="preserve">All </w:t>
            </w:r>
            <w:r w:rsidR="00E86CD5" w:rsidRPr="001D788E">
              <w:rPr>
                <w:rFonts w:ascii="Arial" w:hAnsi="Arial" w:cs="Arial"/>
                <w:color w:val="000000"/>
              </w:rPr>
              <w:t>pupils</w:t>
            </w:r>
            <w:r w:rsidRPr="001D788E">
              <w:rPr>
                <w:rFonts w:ascii="Arial" w:hAnsi="Arial" w:cs="Arial"/>
                <w:color w:val="000000"/>
              </w:rPr>
              <w:t xml:space="preserve"> eligible fo</w:t>
            </w:r>
            <w:r w:rsidR="00E86CD5" w:rsidRPr="001D788E">
              <w:rPr>
                <w:rFonts w:ascii="Arial" w:hAnsi="Arial" w:cs="Arial"/>
                <w:color w:val="000000"/>
              </w:rPr>
              <w:t>r pupil premium with additional needs; EAL/SEN</w:t>
            </w:r>
            <w:r w:rsidRPr="001D788E">
              <w:rPr>
                <w:rFonts w:ascii="Arial" w:hAnsi="Arial" w:cs="Arial"/>
                <w:color w:val="000000"/>
              </w:rPr>
              <w:t xml:space="preserve">D </w:t>
            </w:r>
            <w:r w:rsidR="00E86CD5" w:rsidRPr="001D788E">
              <w:rPr>
                <w:rFonts w:ascii="Arial" w:hAnsi="Arial" w:cs="Arial"/>
                <w:color w:val="000000"/>
              </w:rPr>
              <w:t xml:space="preserve"> </w:t>
            </w:r>
            <w:r w:rsidRPr="001D788E">
              <w:rPr>
                <w:rFonts w:ascii="Arial" w:hAnsi="Arial" w:cs="Arial"/>
                <w:color w:val="000000"/>
              </w:rPr>
              <w:t xml:space="preserve">will make at least expected progress, </w:t>
            </w:r>
            <w:r w:rsidRPr="001D788E">
              <w:rPr>
                <w:rFonts w:ascii="Arial" w:hAnsi="Arial" w:cs="Arial"/>
              </w:rPr>
              <w:t xml:space="preserve">relative to their starting points, </w:t>
            </w:r>
            <w:r w:rsidRPr="001D788E">
              <w:rPr>
                <w:rFonts w:ascii="Arial" w:hAnsi="Arial" w:cs="Arial"/>
                <w:color w:val="000000"/>
              </w:rPr>
              <w:t>in reading, writing and mathematics</w:t>
            </w:r>
            <w:r w:rsidRPr="001D788E">
              <w:rPr>
                <w:rFonts w:ascii="Arial" w:hAnsi="Arial" w:cs="Arial"/>
              </w:rPr>
              <w:t>.</w:t>
            </w:r>
            <w:r w:rsidR="00330CB8" w:rsidRPr="001D788E">
              <w:rPr>
                <w:rFonts w:ascii="Arial" w:hAnsi="Arial" w:cs="Arial"/>
              </w:rPr>
              <w:t xml:space="preserve"> Access to QFT.</w:t>
            </w:r>
          </w:p>
          <w:p w14:paraId="2CF08675" w14:textId="05E5B323" w:rsidR="00BC6F13" w:rsidRPr="001D788E" w:rsidRDefault="00BC6F13" w:rsidP="00706861">
            <w:pPr>
              <w:rPr>
                <w:rFonts w:ascii="Arial" w:hAnsi="Arial" w:cs="Arial"/>
              </w:rPr>
            </w:pPr>
          </w:p>
        </w:tc>
        <w:tc>
          <w:tcPr>
            <w:tcW w:w="6095" w:type="dxa"/>
          </w:tcPr>
          <w:p w14:paraId="2262F299" w14:textId="4C309AA6" w:rsidR="00BC6F13" w:rsidRPr="001D788E" w:rsidRDefault="00BC6F13" w:rsidP="008F0F73">
            <w:pPr>
              <w:rPr>
                <w:rFonts w:ascii="Arial" w:hAnsi="Arial" w:cs="Arial"/>
              </w:rPr>
            </w:pPr>
            <w:r w:rsidRPr="001D788E">
              <w:rPr>
                <w:rFonts w:ascii="Arial" w:hAnsi="Arial" w:cs="Arial"/>
                <w:color w:val="000000"/>
              </w:rPr>
              <w:t xml:space="preserve">EAL and SEND data shows all pupils make at least expected progress relative to their starting points. Quality first teaching and an inclusive approach will help reduce barriers to learning. </w:t>
            </w:r>
            <w:r w:rsidR="0040720C">
              <w:rPr>
                <w:rFonts w:ascii="Arial" w:hAnsi="Arial" w:cs="Arial"/>
                <w:color w:val="000000"/>
              </w:rPr>
              <w:t xml:space="preserve">Pupils will access the support they need to allow them to access learning. </w:t>
            </w:r>
            <w:r w:rsidRPr="001D788E">
              <w:rPr>
                <w:rFonts w:ascii="Arial" w:hAnsi="Arial" w:cs="Arial"/>
                <w:color w:val="000000"/>
              </w:rPr>
              <w:t xml:space="preserve">All </w:t>
            </w:r>
            <w:r w:rsidR="00E86CD5" w:rsidRPr="001D788E">
              <w:rPr>
                <w:rFonts w:ascii="Arial" w:hAnsi="Arial" w:cs="Arial"/>
                <w:color w:val="000000"/>
              </w:rPr>
              <w:t>pupils</w:t>
            </w:r>
            <w:r w:rsidRPr="001D788E">
              <w:rPr>
                <w:rFonts w:ascii="Arial" w:hAnsi="Arial" w:cs="Arial"/>
                <w:color w:val="000000"/>
              </w:rPr>
              <w:t xml:space="preserve"> who are at risk of not making expected progress will be discussed at pupil progress meetings and individual strategies to enhance learning will be planned in conjunction with the SENCO. </w:t>
            </w:r>
            <w:r w:rsidR="00E86CD5" w:rsidRPr="001D788E">
              <w:rPr>
                <w:rFonts w:ascii="Arial" w:hAnsi="Arial" w:cs="Arial"/>
                <w:color w:val="000000"/>
              </w:rPr>
              <w:t>Pupils</w:t>
            </w:r>
            <w:r w:rsidRPr="001D788E">
              <w:rPr>
                <w:rFonts w:ascii="Arial" w:hAnsi="Arial" w:cs="Arial"/>
                <w:color w:val="000000"/>
              </w:rPr>
              <w:t xml:space="preserve"> with EAL will access specialist teaching and learning support in order to remove barriers to learning. The progress of these </w:t>
            </w:r>
            <w:r w:rsidR="00E86CD5" w:rsidRPr="001D788E">
              <w:rPr>
                <w:rFonts w:ascii="Arial" w:hAnsi="Arial" w:cs="Arial"/>
                <w:color w:val="000000"/>
              </w:rPr>
              <w:t>pupils</w:t>
            </w:r>
            <w:r w:rsidRPr="001D788E">
              <w:rPr>
                <w:rFonts w:ascii="Arial" w:hAnsi="Arial" w:cs="Arial"/>
                <w:color w:val="000000"/>
              </w:rPr>
              <w:t xml:space="preserve"> will be monitored at pupil progress meetings</w:t>
            </w:r>
            <w:r w:rsidR="00854564" w:rsidRPr="001D788E">
              <w:rPr>
                <w:rFonts w:ascii="Arial" w:hAnsi="Arial" w:cs="Arial"/>
                <w:color w:val="000000"/>
              </w:rPr>
              <w:t>. Parents with EAL have more opportunities to develop their own language acquisition/skills.</w:t>
            </w:r>
          </w:p>
        </w:tc>
      </w:tr>
      <w:tr w:rsidR="00BD7451" w:rsidRPr="001D788E" w14:paraId="58F6604C" w14:textId="77777777" w:rsidTr="000A7EEF">
        <w:tc>
          <w:tcPr>
            <w:tcW w:w="817" w:type="dxa"/>
            <w:tcMar>
              <w:top w:w="57" w:type="dxa"/>
              <w:bottom w:w="57" w:type="dxa"/>
            </w:tcMar>
          </w:tcPr>
          <w:p w14:paraId="5F88ABBA" w14:textId="77777777" w:rsidR="00BD7451" w:rsidRPr="001D788E" w:rsidRDefault="00BD7451" w:rsidP="002962F2">
            <w:pPr>
              <w:pStyle w:val="ListParagraph"/>
              <w:numPr>
                <w:ilvl w:val="0"/>
                <w:numId w:val="21"/>
              </w:numPr>
              <w:tabs>
                <w:tab w:val="left" w:pos="142"/>
              </w:tabs>
              <w:ind w:left="426"/>
              <w:jc w:val="both"/>
              <w:rPr>
                <w:rFonts w:ascii="Arial" w:hAnsi="Arial" w:cs="Arial"/>
                <w:b/>
              </w:rPr>
            </w:pPr>
          </w:p>
        </w:tc>
        <w:tc>
          <w:tcPr>
            <w:tcW w:w="8505" w:type="dxa"/>
            <w:gridSpan w:val="2"/>
            <w:tcMar>
              <w:top w:w="57" w:type="dxa"/>
              <w:bottom w:w="57" w:type="dxa"/>
            </w:tcMar>
          </w:tcPr>
          <w:p w14:paraId="1930F3D6" w14:textId="4E9BB8F7" w:rsidR="00BD7451" w:rsidRPr="001D788E" w:rsidRDefault="00BD7451" w:rsidP="0081740C">
            <w:pPr>
              <w:autoSpaceDE w:val="0"/>
              <w:autoSpaceDN w:val="0"/>
              <w:adjustRightInd w:val="0"/>
              <w:rPr>
                <w:rFonts w:ascii="Arial" w:hAnsi="Arial" w:cs="Arial"/>
                <w:color w:val="000000"/>
              </w:rPr>
            </w:pPr>
            <w:r w:rsidRPr="001D788E">
              <w:rPr>
                <w:rFonts w:ascii="Arial" w:eastAsia="Times New Roman" w:hAnsi="Arial" w:cs="Arial"/>
              </w:rPr>
              <w:t xml:space="preserve">To support the accelerated progress of those pupils not on track to reach EOY targets by improving Home Learning opportunities and extending </w:t>
            </w:r>
            <w:r w:rsidR="0040720C">
              <w:rPr>
                <w:rFonts w:ascii="Arial" w:eastAsia="Times New Roman" w:hAnsi="Arial" w:cs="Arial"/>
              </w:rPr>
              <w:t xml:space="preserve">out of hours learning </w:t>
            </w:r>
            <w:r w:rsidRPr="001D788E">
              <w:rPr>
                <w:rFonts w:ascii="Arial" w:eastAsia="Times New Roman" w:hAnsi="Arial" w:cs="Arial"/>
              </w:rPr>
              <w:t>opportunities.</w:t>
            </w:r>
          </w:p>
        </w:tc>
        <w:tc>
          <w:tcPr>
            <w:tcW w:w="6095" w:type="dxa"/>
          </w:tcPr>
          <w:p w14:paraId="0607167D" w14:textId="441346DA" w:rsidR="00BD7451" w:rsidRPr="001D788E" w:rsidRDefault="00BD7451" w:rsidP="0018593F">
            <w:pPr>
              <w:rPr>
                <w:rFonts w:ascii="Arial" w:hAnsi="Arial" w:cs="Arial"/>
                <w:color w:val="000000"/>
              </w:rPr>
            </w:pPr>
            <w:r w:rsidRPr="001D788E">
              <w:rPr>
                <w:rFonts w:ascii="Arial" w:hAnsi="Arial" w:cs="Arial"/>
              </w:rPr>
              <w:t xml:space="preserve">Pupils have access to a range of home learning opportunities and extended </w:t>
            </w:r>
            <w:r w:rsidR="0081740C">
              <w:rPr>
                <w:rFonts w:ascii="Arial" w:hAnsi="Arial" w:cs="Arial"/>
              </w:rPr>
              <w:t xml:space="preserve">out of hours </w:t>
            </w:r>
            <w:r w:rsidR="0018593F">
              <w:rPr>
                <w:rFonts w:ascii="Arial" w:hAnsi="Arial" w:cs="Arial"/>
              </w:rPr>
              <w:t>learning opportunities; active learn, Lexia, maths frame</w:t>
            </w:r>
            <w:r w:rsidRPr="0081740C">
              <w:rPr>
                <w:rFonts w:ascii="Arial" w:hAnsi="Arial" w:cs="Arial"/>
              </w:rPr>
              <w:t>, holiday clubs, homework clubs, Third Space maths club.</w:t>
            </w:r>
            <w:r>
              <w:rPr>
                <w:rFonts w:ascii="Arial" w:hAnsi="Arial" w:cs="Arial"/>
              </w:rPr>
              <w:t xml:space="preserve"> Parents will have a better understating on how to help their children at home. The </w:t>
            </w:r>
            <w:r w:rsidR="0018593F">
              <w:rPr>
                <w:rFonts w:ascii="Arial" w:hAnsi="Arial" w:cs="Arial"/>
              </w:rPr>
              <w:t xml:space="preserve">vast </w:t>
            </w:r>
            <w:r>
              <w:rPr>
                <w:rFonts w:ascii="Arial" w:hAnsi="Arial" w:cs="Arial"/>
              </w:rPr>
              <w:t>majori</w:t>
            </w:r>
            <w:r w:rsidR="0081740C">
              <w:rPr>
                <w:rFonts w:ascii="Arial" w:hAnsi="Arial" w:cs="Arial"/>
              </w:rPr>
              <w:t xml:space="preserve">ty of pupils eligible for pupil </w:t>
            </w:r>
            <w:r w:rsidR="0018593F">
              <w:rPr>
                <w:rFonts w:ascii="Arial" w:hAnsi="Arial" w:cs="Arial"/>
              </w:rPr>
              <w:t>premium will</w:t>
            </w:r>
            <w:r w:rsidRPr="001D788E">
              <w:rPr>
                <w:rFonts w:ascii="Arial" w:hAnsi="Arial" w:cs="Arial"/>
              </w:rPr>
              <w:t xml:space="preserve"> </w:t>
            </w:r>
            <w:r w:rsidR="0081740C">
              <w:rPr>
                <w:rFonts w:ascii="Arial" w:hAnsi="Arial" w:cs="Arial"/>
              </w:rPr>
              <w:t>achieve at least</w:t>
            </w:r>
            <w:r w:rsidRPr="001D788E">
              <w:rPr>
                <w:rFonts w:ascii="Arial" w:hAnsi="Arial" w:cs="Arial"/>
              </w:rPr>
              <w:t xml:space="preserve"> the expected standard in reading, wr</w:t>
            </w:r>
            <w:r w:rsidR="0018593F">
              <w:rPr>
                <w:rFonts w:ascii="Arial" w:hAnsi="Arial" w:cs="Arial"/>
              </w:rPr>
              <w:t>iting, maths, GVP and combined at the end of KS2. The vast majority of pupils eligible for pupil premium will</w:t>
            </w:r>
            <w:r w:rsidR="0018593F" w:rsidRPr="001D788E">
              <w:rPr>
                <w:rFonts w:ascii="Arial" w:hAnsi="Arial" w:cs="Arial"/>
              </w:rPr>
              <w:t xml:space="preserve"> </w:t>
            </w:r>
            <w:r w:rsidR="0018593F">
              <w:rPr>
                <w:rFonts w:ascii="Arial" w:hAnsi="Arial" w:cs="Arial"/>
              </w:rPr>
              <w:t>achieve at least</w:t>
            </w:r>
            <w:r w:rsidR="0018593F" w:rsidRPr="001D788E">
              <w:rPr>
                <w:rFonts w:ascii="Arial" w:hAnsi="Arial" w:cs="Arial"/>
              </w:rPr>
              <w:t xml:space="preserve"> the expected standard in reading, wr</w:t>
            </w:r>
            <w:r w:rsidR="0018593F">
              <w:rPr>
                <w:rFonts w:ascii="Arial" w:hAnsi="Arial" w:cs="Arial"/>
              </w:rPr>
              <w:t xml:space="preserve">iting and maths at the end of KS1. </w:t>
            </w:r>
          </w:p>
        </w:tc>
      </w:tr>
      <w:tr w:rsidR="00BD7451" w:rsidRPr="001D788E" w14:paraId="204CF49E" w14:textId="77777777" w:rsidTr="000A7EEF">
        <w:trPr>
          <w:trHeight w:val="320"/>
        </w:trPr>
        <w:tc>
          <w:tcPr>
            <w:tcW w:w="817" w:type="dxa"/>
            <w:tcMar>
              <w:top w:w="57" w:type="dxa"/>
              <w:bottom w:w="57" w:type="dxa"/>
            </w:tcMar>
          </w:tcPr>
          <w:p w14:paraId="5F23235F" w14:textId="77777777" w:rsidR="00BD7451" w:rsidRPr="001D788E" w:rsidRDefault="00BD7451" w:rsidP="002962F2">
            <w:pPr>
              <w:pStyle w:val="ListParagraph"/>
              <w:numPr>
                <w:ilvl w:val="0"/>
                <w:numId w:val="21"/>
              </w:numPr>
              <w:tabs>
                <w:tab w:val="left" w:pos="142"/>
              </w:tabs>
              <w:ind w:left="426"/>
              <w:jc w:val="both"/>
              <w:rPr>
                <w:rFonts w:ascii="Arial" w:hAnsi="Arial" w:cs="Arial"/>
                <w:b/>
              </w:rPr>
            </w:pPr>
          </w:p>
        </w:tc>
        <w:tc>
          <w:tcPr>
            <w:tcW w:w="8505" w:type="dxa"/>
            <w:gridSpan w:val="2"/>
            <w:tcMar>
              <w:top w:w="57" w:type="dxa"/>
              <w:bottom w:w="57" w:type="dxa"/>
            </w:tcMar>
          </w:tcPr>
          <w:p w14:paraId="6210ECD2" w14:textId="3C7CB5D4" w:rsidR="00BD7451" w:rsidRPr="001D788E" w:rsidRDefault="00BD7451" w:rsidP="006E6C0F">
            <w:pPr>
              <w:rPr>
                <w:rFonts w:ascii="Arial" w:hAnsi="Arial" w:cs="Arial"/>
              </w:rPr>
            </w:pPr>
            <w:r w:rsidRPr="001D788E">
              <w:rPr>
                <w:rFonts w:ascii="Arial" w:hAnsi="Arial" w:cs="Arial"/>
                <w:color w:val="000000"/>
              </w:rPr>
              <w:t>All pupils who are eligible for pupil premium will be supported to engage in a wide range of enrichment opportunities and financial support will be provided to ensure engagement.</w:t>
            </w:r>
          </w:p>
        </w:tc>
        <w:tc>
          <w:tcPr>
            <w:tcW w:w="6095" w:type="dxa"/>
          </w:tcPr>
          <w:p w14:paraId="3E5A110D" w14:textId="208D8926" w:rsidR="00BD7451" w:rsidRPr="001D788E" w:rsidRDefault="00BD7451" w:rsidP="00706861">
            <w:pPr>
              <w:rPr>
                <w:rFonts w:ascii="Arial" w:hAnsi="Arial" w:cs="Arial"/>
                <w:color w:val="000000"/>
              </w:rPr>
            </w:pPr>
            <w:r w:rsidRPr="001D788E">
              <w:rPr>
                <w:rFonts w:ascii="Arial" w:hAnsi="Arial" w:cs="Arial"/>
                <w:color w:val="000000"/>
              </w:rPr>
              <w:t xml:space="preserve">Pupils will have opportunities to </w:t>
            </w:r>
            <w:r w:rsidR="0018593F">
              <w:rPr>
                <w:rFonts w:ascii="Arial" w:hAnsi="Arial" w:cs="Arial"/>
                <w:color w:val="000000"/>
              </w:rPr>
              <w:t>develop their cultural capital by experiencing</w:t>
            </w:r>
            <w:r w:rsidRPr="001D788E">
              <w:rPr>
                <w:rFonts w:ascii="Arial" w:hAnsi="Arial" w:cs="Arial"/>
                <w:color w:val="000000"/>
              </w:rPr>
              <w:t xml:space="preserve"> a range of enrichment opportunities to enhance aspiration and raise expectations. Pupils will experience residential trips, educational visits and visitors. There will be a focus on providing a wide range of extra-curricular activities and funding will be provided. All of the pupils will learn an instrument in Year 4. Pupils will demonstrate improved learning behaviours; independence, resilience, try new things, creativity, perseverance. </w:t>
            </w:r>
            <w:r>
              <w:rPr>
                <w:rFonts w:ascii="Arial" w:hAnsi="Arial" w:cs="Arial"/>
                <w:color w:val="000000"/>
              </w:rPr>
              <w:t>The majority of p</w:t>
            </w:r>
            <w:r w:rsidRPr="001D788E">
              <w:rPr>
                <w:rFonts w:ascii="Arial" w:hAnsi="Arial" w:cs="Arial"/>
                <w:color w:val="000000"/>
              </w:rPr>
              <w:t>upils will reach at least ARE.</w:t>
            </w:r>
          </w:p>
        </w:tc>
      </w:tr>
      <w:tr w:rsidR="00BD7451" w:rsidRPr="001D788E" w14:paraId="24AAEBF9" w14:textId="77777777" w:rsidTr="000A7EEF">
        <w:trPr>
          <w:trHeight w:val="320"/>
        </w:trPr>
        <w:tc>
          <w:tcPr>
            <w:tcW w:w="817" w:type="dxa"/>
            <w:tcMar>
              <w:top w:w="57" w:type="dxa"/>
              <w:bottom w:w="57" w:type="dxa"/>
            </w:tcMar>
          </w:tcPr>
          <w:p w14:paraId="2EAF1248" w14:textId="77777777" w:rsidR="00BD7451" w:rsidRPr="001D788E" w:rsidRDefault="00BD7451" w:rsidP="002962F2">
            <w:pPr>
              <w:pStyle w:val="ListParagraph"/>
              <w:numPr>
                <w:ilvl w:val="0"/>
                <w:numId w:val="21"/>
              </w:numPr>
              <w:tabs>
                <w:tab w:val="left" w:pos="142"/>
              </w:tabs>
              <w:ind w:left="426"/>
              <w:jc w:val="both"/>
              <w:rPr>
                <w:rFonts w:ascii="Arial" w:hAnsi="Arial" w:cs="Arial"/>
                <w:b/>
              </w:rPr>
            </w:pPr>
          </w:p>
        </w:tc>
        <w:tc>
          <w:tcPr>
            <w:tcW w:w="8505" w:type="dxa"/>
            <w:gridSpan w:val="2"/>
            <w:tcMar>
              <w:top w:w="57" w:type="dxa"/>
              <w:bottom w:w="57" w:type="dxa"/>
            </w:tcMar>
          </w:tcPr>
          <w:p w14:paraId="0D5D1FB0" w14:textId="2ED7CBF0" w:rsidR="00BD7451" w:rsidRPr="001D788E" w:rsidRDefault="00BD7451" w:rsidP="001D2D41">
            <w:pPr>
              <w:rPr>
                <w:rFonts w:ascii="Arial" w:hAnsi="Arial" w:cs="Arial"/>
              </w:rPr>
            </w:pPr>
            <w:r w:rsidRPr="001D788E">
              <w:rPr>
                <w:rFonts w:ascii="Arial" w:hAnsi="Arial" w:cs="Arial"/>
              </w:rPr>
              <w:t xml:space="preserve">Attendance and punctuality of pupils in receipt of PPG is monitored and in-line with </w:t>
            </w:r>
            <w:r w:rsidRPr="001D788E">
              <w:rPr>
                <w:rFonts w:ascii="Arial" w:hAnsi="Arial" w:cs="Arial"/>
              </w:rPr>
              <w:lastRenderedPageBreak/>
              <w:t>other pupils in school and nationally.</w:t>
            </w:r>
            <w:r>
              <w:rPr>
                <w:rFonts w:ascii="Arial" w:hAnsi="Arial" w:cs="Arial"/>
              </w:rPr>
              <w:t xml:space="preserve"> Celebrate good and outstanding at</w:t>
            </w:r>
            <w:r w:rsidR="001D2D41">
              <w:rPr>
                <w:rFonts w:ascii="Arial" w:hAnsi="Arial" w:cs="Arial"/>
              </w:rPr>
              <w:t xml:space="preserve">tendance  and good punctuality each half term. Gap between school PA and figures has been narrowed. </w:t>
            </w:r>
          </w:p>
        </w:tc>
        <w:tc>
          <w:tcPr>
            <w:tcW w:w="6095" w:type="dxa"/>
          </w:tcPr>
          <w:p w14:paraId="35F4894C" w14:textId="77777777" w:rsidR="00BD7451" w:rsidRDefault="00BD7451" w:rsidP="00B46C0A">
            <w:pPr>
              <w:rPr>
                <w:rFonts w:ascii="Arial" w:hAnsi="Arial" w:cs="Arial"/>
              </w:rPr>
            </w:pPr>
            <w:r w:rsidRPr="001D788E">
              <w:rPr>
                <w:rFonts w:ascii="Arial" w:hAnsi="Arial" w:cs="Arial"/>
              </w:rPr>
              <w:lastRenderedPageBreak/>
              <w:t xml:space="preserve">Attendance and punctuality is at least in-line with other </w:t>
            </w:r>
            <w:r w:rsidRPr="001D788E">
              <w:rPr>
                <w:rFonts w:ascii="Arial" w:hAnsi="Arial" w:cs="Arial"/>
              </w:rPr>
              <w:lastRenderedPageBreak/>
              <w:t>pupils in school and nationally. Pupils/groups identified as a cause for concern will be monitored closely and intervention/action put in place to remove barrier to learning.</w:t>
            </w:r>
          </w:p>
          <w:p w14:paraId="48955A02" w14:textId="62928744" w:rsidR="00BD7451" w:rsidRPr="001D788E" w:rsidRDefault="00BD7451" w:rsidP="001D2D41">
            <w:pPr>
              <w:rPr>
                <w:rFonts w:ascii="Arial" w:hAnsi="Arial" w:cs="Arial"/>
              </w:rPr>
            </w:pPr>
            <w:r>
              <w:rPr>
                <w:rFonts w:ascii="Arial" w:hAnsi="Arial" w:cs="Arial"/>
              </w:rPr>
              <w:t>Families work closely with the PSA.</w:t>
            </w:r>
            <w:r w:rsidR="0018593F">
              <w:rPr>
                <w:rFonts w:ascii="Arial" w:hAnsi="Arial" w:cs="Arial"/>
              </w:rPr>
              <w:t xml:space="preserve"> </w:t>
            </w:r>
          </w:p>
        </w:tc>
      </w:tr>
    </w:tbl>
    <w:p w14:paraId="43512385" w14:textId="6E3A876B" w:rsidR="00CF1B9B" w:rsidRPr="006549F9" w:rsidRDefault="00CF1B9B">
      <w:r w:rsidRPr="006549F9">
        <w:lastRenderedPageBreak/>
        <w:br w:type="page"/>
      </w:r>
    </w:p>
    <w:tbl>
      <w:tblPr>
        <w:tblStyle w:val="TableGrid"/>
        <w:tblW w:w="15417" w:type="dxa"/>
        <w:tblLayout w:type="fixed"/>
        <w:tblLook w:val="04A0" w:firstRow="1" w:lastRow="0" w:firstColumn="1" w:lastColumn="0" w:noHBand="0" w:noVBand="1"/>
      </w:tblPr>
      <w:tblGrid>
        <w:gridCol w:w="2227"/>
        <w:gridCol w:w="2409"/>
        <w:gridCol w:w="4261"/>
        <w:gridCol w:w="3544"/>
        <w:gridCol w:w="850"/>
        <w:gridCol w:w="2126"/>
      </w:tblGrid>
      <w:tr w:rsidR="00AA2C19" w:rsidRPr="002954A6" w14:paraId="32A9EE08" w14:textId="77777777" w:rsidTr="00AA2C19">
        <w:tc>
          <w:tcPr>
            <w:tcW w:w="15417" w:type="dxa"/>
            <w:gridSpan w:val="6"/>
            <w:shd w:val="clear" w:color="auto" w:fill="B8CCE4" w:themeFill="accent1" w:themeFillTint="66"/>
            <w:tcMar>
              <w:top w:w="57" w:type="dxa"/>
              <w:bottom w:w="57" w:type="dxa"/>
            </w:tcMar>
          </w:tcPr>
          <w:p w14:paraId="17720513" w14:textId="77777777" w:rsidR="00AA2C19" w:rsidRPr="002954A6" w:rsidRDefault="00AA2C19" w:rsidP="009242F1">
            <w:pPr>
              <w:pStyle w:val="ListParagraph"/>
              <w:numPr>
                <w:ilvl w:val="0"/>
                <w:numId w:val="17"/>
              </w:numPr>
              <w:ind w:left="426" w:hanging="284"/>
              <w:rPr>
                <w:rFonts w:ascii="Arial" w:hAnsi="Arial" w:cs="Arial"/>
                <w:b/>
              </w:rPr>
            </w:pPr>
            <w:r w:rsidRPr="002954A6">
              <w:rPr>
                <w:rFonts w:ascii="Arial" w:hAnsi="Arial" w:cs="Arial"/>
                <w:b/>
              </w:rPr>
              <w:lastRenderedPageBreak/>
              <w:t xml:space="preserve">Planned expenditure </w:t>
            </w:r>
          </w:p>
        </w:tc>
      </w:tr>
      <w:tr w:rsidR="00AA2C19" w:rsidRPr="002954A6" w14:paraId="0A92DD1E" w14:textId="77777777" w:rsidTr="00AA2C19">
        <w:tc>
          <w:tcPr>
            <w:tcW w:w="2227" w:type="dxa"/>
            <w:shd w:val="clear" w:color="auto" w:fill="auto"/>
            <w:tcMar>
              <w:top w:w="57" w:type="dxa"/>
              <w:bottom w:w="57" w:type="dxa"/>
            </w:tcMar>
          </w:tcPr>
          <w:p w14:paraId="3C1D76E8" w14:textId="77777777" w:rsidR="00AA2C19" w:rsidRPr="002954A6" w:rsidRDefault="00AA2C19" w:rsidP="00A60ECF">
            <w:pPr>
              <w:pStyle w:val="ListParagraph"/>
              <w:ind w:left="0"/>
              <w:rPr>
                <w:rFonts w:ascii="Arial" w:hAnsi="Arial" w:cs="Arial"/>
                <w:b/>
              </w:rPr>
            </w:pPr>
            <w:r w:rsidRPr="002954A6">
              <w:rPr>
                <w:rFonts w:ascii="Arial" w:hAnsi="Arial" w:cs="Arial"/>
                <w:b/>
              </w:rPr>
              <w:t>Academic year</w:t>
            </w:r>
          </w:p>
        </w:tc>
        <w:tc>
          <w:tcPr>
            <w:tcW w:w="13190" w:type="dxa"/>
            <w:gridSpan w:val="5"/>
            <w:shd w:val="clear" w:color="auto" w:fill="auto"/>
          </w:tcPr>
          <w:p w14:paraId="4EF76E70" w14:textId="77777777" w:rsidR="00AA2C19" w:rsidRPr="00E417B9" w:rsidRDefault="00AA2C19" w:rsidP="00A60ECF">
            <w:pPr>
              <w:pStyle w:val="ListParagraph"/>
              <w:ind w:left="426"/>
              <w:rPr>
                <w:rFonts w:ascii="Arial" w:hAnsi="Arial" w:cs="Arial"/>
              </w:rPr>
            </w:pPr>
            <w:r>
              <w:rPr>
                <w:rFonts w:ascii="Arial" w:hAnsi="Arial" w:cs="Arial"/>
              </w:rPr>
              <w:t>2020-2021</w:t>
            </w:r>
          </w:p>
        </w:tc>
      </w:tr>
      <w:tr w:rsidR="00AA2C19" w:rsidRPr="002954A6" w14:paraId="1C21F955" w14:textId="77777777" w:rsidTr="00AA2C19">
        <w:tc>
          <w:tcPr>
            <w:tcW w:w="15417" w:type="dxa"/>
            <w:gridSpan w:val="6"/>
            <w:shd w:val="clear" w:color="auto" w:fill="B8CCE4" w:themeFill="accent1" w:themeFillTint="66"/>
            <w:tcMar>
              <w:top w:w="57" w:type="dxa"/>
              <w:bottom w:w="57" w:type="dxa"/>
            </w:tcMar>
          </w:tcPr>
          <w:p w14:paraId="2278074D" w14:textId="77777777" w:rsidR="00AA2C19" w:rsidRPr="002954A6" w:rsidRDefault="00AA2C19" w:rsidP="00267F85">
            <w:pPr>
              <w:rPr>
                <w:rFonts w:ascii="Arial" w:hAnsi="Arial" w:cs="Arial"/>
              </w:rPr>
            </w:pPr>
            <w:r w:rsidRPr="002954A6">
              <w:rPr>
                <w:rFonts w:ascii="Arial" w:hAnsi="Arial" w:cs="Arial"/>
              </w:rPr>
              <w:t xml:space="preserve">The three headings below enable schools to demonstrate how they are using the </w:t>
            </w:r>
            <w:r>
              <w:rPr>
                <w:rFonts w:ascii="Arial" w:hAnsi="Arial" w:cs="Arial"/>
              </w:rPr>
              <w:t>p</w:t>
            </w:r>
            <w:r w:rsidRPr="002954A6">
              <w:rPr>
                <w:rFonts w:ascii="Arial" w:hAnsi="Arial" w:cs="Arial"/>
              </w:rPr>
              <w:t xml:space="preserve">upil </w:t>
            </w:r>
            <w:r>
              <w:rPr>
                <w:rFonts w:ascii="Arial" w:hAnsi="Arial" w:cs="Arial"/>
              </w:rPr>
              <w:t>p</w:t>
            </w:r>
            <w:r w:rsidRPr="002954A6">
              <w:rPr>
                <w:rFonts w:ascii="Arial" w:hAnsi="Arial" w:cs="Arial"/>
              </w:rPr>
              <w:t xml:space="preserve">remium to improve classroom pedagogy, provide targeted support and support whole school strategies. </w:t>
            </w:r>
          </w:p>
        </w:tc>
      </w:tr>
      <w:tr w:rsidR="00AA2C19" w:rsidRPr="002954A6" w14:paraId="2F5C647F" w14:textId="77777777" w:rsidTr="00AA2C19">
        <w:tc>
          <w:tcPr>
            <w:tcW w:w="15417" w:type="dxa"/>
            <w:gridSpan w:val="6"/>
            <w:shd w:val="clear" w:color="auto" w:fill="FFFFFF" w:themeFill="background1"/>
            <w:tcMar>
              <w:top w:w="57" w:type="dxa"/>
              <w:bottom w:w="57" w:type="dxa"/>
            </w:tcMar>
          </w:tcPr>
          <w:p w14:paraId="1BEA3430" w14:textId="77777777" w:rsidR="00AA2C19" w:rsidRPr="002954A6" w:rsidRDefault="00AA2C19" w:rsidP="006F2883">
            <w:pPr>
              <w:pStyle w:val="ListParagraph"/>
              <w:numPr>
                <w:ilvl w:val="0"/>
                <w:numId w:val="14"/>
              </w:numPr>
              <w:ind w:left="426" w:hanging="142"/>
              <w:rPr>
                <w:rFonts w:ascii="Arial" w:hAnsi="Arial" w:cs="Arial"/>
                <w:b/>
              </w:rPr>
            </w:pPr>
            <w:r w:rsidRPr="002954A6">
              <w:rPr>
                <w:rFonts w:ascii="Arial" w:hAnsi="Arial" w:cs="Arial"/>
                <w:b/>
              </w:rPr>
              <w:t>Quality of teaching for all</w:t>
            </w:r>
          </w:p>
        </w:tc>
      </w:tr>
      <w:tr w:rsidR="00AA2C19" w:rsidRPr="002954A6" w14:paraId="552B8829" w14:textId="77777777" w:rsidTr="00EE0586">
        <w:trPr>
          <w:trHeight w:val="289"/>
        </w:trPr>
        <w:tc>
          <w:tcPr>
            <w:tcW w:w="2227" w:type="dxa"/>
            <w:tcMar>
              <w:top w:w="57" w:type="dxa"/>
              <w:bottom w:w="57" w:type="dxa"/>
            </w:tcMar>
          </w:tcPr>
          <w:p w14:paraId="06881E3A" w14:textId="77777777" w:rsidR="00AA2C19" w:rsidRPr="001D788E" w:rsidRDefault="00AA2C19">
            <w:pPr>
              <w:rPr>
                <w:rFonts w:ascii="Arial" w:hAnsi="Arial" w:cs="Arial"/>
                <w:b/>
              </w:rPr>
            </w:pPr>
            <w:r w:rsidRPr="001D788E">
              <w:rPr>
                <w:rFonts w:ascii="Arial" w:hAnsi="Arial" w:cs="Arial"/>
                <w:b/>
              </w:rPr>
              <w:t>Desired outcome</w:t>
            </w:r>
          </w:p>
        </w:tc>
        <w:tc>
          <w:tcPr>
            <w:tcW w:w="2409" w:type="dxa"/>
            <w:tcMar>
              <w:top w:w="57" w:type="dxa"/>
              <w:bottom w:w="57" w:type="dxa"/>
            </w:tcMar>
          </w:tcPr>
          <w:p w14:paraId="2EFC527D" w14:textId="77777777" w:rsidR="00AA2C19" w:rsidRPr="001D788E" w:rsidRDefault="00AA2C19" w:rsidP="006F0B6A">
            <w:pPr>
              <w:rPr>
                <w:rFonts w:ascii="Arial" w:hAnsi="Arial" w:cs="Arial"/>
                <w:b/>
              </w:rPr>
            </w:pPr>
            <w:r w:rsidRPr="001D788E">
              <w:rPr>
                <w:rFonts w:ascii="Arial" w:hAnsi="Arial" w:cs="Arial"/>
                <w:b/>
              </w:rPr>
              <w:t>Chosen action / approach</w:t>
            </w:r>
          </w:p>
        </w:tc>
        <w:tc>
          <w:tcPr>
            <w:tcW w:w="4261" w:type="dxa"/>
            <w:shd w:val="clear" w:color="auto" w:fill="auto"/>
            <w:tcMar>
              <w:top w:w="57" w:type="dxa"/>
              <w:bottom w:w="57" w:type="dxa"/>
            </w:tcMar>
          </w:tcPr>
          <w:p w14:paraId="20F560D3" w14:textId="77777777" w:rsidR="00AA2C19" w:rsidRPr="001D788E" w:rsidRDefault="00AA2C19" w:rsidP="000A25FC">
            <w:pPr>
              <w:rPr>
                <w:rFonts w:ascii="Arial" w:hAnsi="Arial" w:cs="Arial"/>
                <w:b/>
              </w:rPr>
            </w:pPr>
            <w:r w:rsidRPr="001D788E">
              <w:rPr>
                <w:rFonts w:ascii="Arial" w:hAnsi="Arial" w:cs="Arial"/>
                <w:b/>
              </w:rPr>
              <w:t>What is the evidence and rationale for this choice?</w:t>
            </w:r>
          </w:p>
        </w:tc>
        <w:tc>
          <w:tcPr>
            <w:tcW w:w="3544" w:type="dxa"/>
            <w:shd w:val="clear" w:color="auto" w:fill="auto"/>
            <w:tcMar>
              <w:top w:w="57" w:type="dxa"/>
              <w:bottom w:w="57" w:type="dxa"/>
            </w:tcMar>
          </w:tcPr>
          <w:p w14:paraId="00904936" w14:textId="77777777" w:rsidR="00AA2C19" w:rsidRPr="001D788E" w:rsidRDefault="00AA2C19" w:rsidP="00B01C9A">
            <w:pPr>
              <w:rPr>
                <w:rFonts w:ascii="Arial" w:hAnsi="Arial" w:cs="Arial"/>
                <w:b/>
              </w:rPr>
            </w:pPr>
            <w:r w:rsidRPr="001D788E">
              <w:rPr>
                <w:rFonts w:ascii="Arial" w:hAnsi="Arial" w:cs="Arial"/>
                <w:b/>
              </w:rPr>
              <w:t>How will you ensure it is implemented well?</w:t>
            </w:r>
          </w:p>
        </w:tc>
        <w:tc>
          <w:tcPr>
            <w:tcW w:w="850" w:type="dxa"/>
            <w:shd w:val="clear" w:color="auto" w:fill="auto"/>
          </w:tcPr>
          <w:p w14:paraId="3A5545D4" w14:textId="77777777" w:rsidR="00AA2C19" w:rsidRPr="001D788E" w:rsidRDefault="00AA2C19" w:rsidP="00B01C9A">
            <w:pPr>
              <w:rPr>
                <w:rFonts w:ascii="Arial" w:hAnsi="Arial" w:cs="Arial"/>
                <w:b/>
              </w:rPr>
            </w:pPr>
            <w:r w:rsidRPr="001D788E">
              <w:rPr>
                <w:rFonts w:ascii="Arial" w:hAnsi="Arial" w:cs="Arial"/>
                <w:b/>
              </w:rPr>
              <w:t>Staff lead</w:t>
            </w:r>
          </w:p>
        </w:tc>
        <w:tc>
          <w:tcPr>
            <w:tcW w:w="2126" w:type="dxa"/>
          </w:tcPr>
          <w:p w14:paraId="49019E89" w14:textId="77777777" w:rsidR="00AA2C19" w:rsidRPr="001D788E" w:rsidRDefault="00AA2C19" w:rsidP="00240F98">
            <w:pPr>
              <w:rPr>
                <w:rFonts w:ascii="Arial" w:hAnsi="Arial" w:cs="Arial"/>
                <w:b/>
              </w:rPr>
            </w:pPr>
            <w:r w:rsidRPr="001D788E">
              <w:rPr>
                <w:rFonts w:ascii="Arial" w:hAnsi="Arial" w:cs="Arial"/>
                <w:b/>
              </w:rPr>
              <w:t>When will you review implementation?</w:t>
            </w:r>
          </w:p>
        </w:tc>
      </w:tr>
      <w:tr w:rsidR="00AA2C19" w:rsidRPr="002954A6" w14:paraId="286DE909" w14:textId="77777777" w:rsidTr="00EE0586">
        <w:trPr>
          <w:trHeight w:val="1722"/>
        </w:trPr>
        <w:tc>
          <w:tcPr>
            <w:tcW w:w="2227" w:type="dxa"/>
            <w:tcMar>
              <w:top w:w="57" w:type="dxa"/>
              <w:bottom w:w="57" w:type="dxa"/>
            </w:tcMar>
          </w:tcPr>
          <w:p w14:paraId="0705A418" w14:textId="1719AFA2" w:rsidR="00AA2C19" w:rsidRPr="00FC32A8" w:rsidRDefault="00AA2C19" w:rsidP="001C66E3">
            <w:pPr>
              <w:rPr>
                <w:rFonts w:ascii="Arial" w:hAnsi="Arial" w:cs="Arial"/>
                <w:sz w:val="20"/>
                <w:szCs w:val="20"/>
              </w:rPr>
            </w:pPr>
            <w:r w:rsidRPr="00FC32A8">
              <w:rPr>
                <w:rFonts w:ascii="Arial" w:hAnsi="Arial" w:cs="Arial"/>
                <w:sz w:val="20"/>
                <w:szCs w:val="20"/>
              </w:rPr>
              <w:t xml:space="preserve">To ensure that families are supported to adequately meet children’s needs and enable them to be supported in their education </w:t>
            </w:r>
          </w:p>
        </w:tc>
        <w:tc>
          <w:tcPr>
            <w:tcW w:w="2409" w:type="dxa"/>
            <w:tcMar>
              <w:top w:w="57" w:type="dxa"/>
              <w:bottom w:w="57" w:type="dxa"/>
            </w:tcMar>
          </w:tcPr>
          <w:p w14:paraId="47B38AFA" w14:textId="03896262" w:rsidR="00AA2C19" w:rsidRPr="00FC32A8" w:rsidRDefault="00AA2C19" w:rsidP="006F0B6A">
            <w:pPr>
              <w:rPr>
                <w:rFonts w:ascii="Arial" w:hAnsi="Arial" w:cs="Arial"/>
                <w:sz w:val="20"/>
                <w:szCs w:val="20"/>
              </w:rPr>
            </w:pPr>
            <w:r>
              <w:rPr>
                <w:rFonts w:ascii="Arial" w:hAnsi="Arial" w:cs="Arial"/>
                <w:sz w:val="20"/>
                <w:szCs w:val="20"/>
              </w:rPr>
              <w:t>Education case worker</w:t>
            </w:r>
          </w:p>
        </w:tc>
        <w:tc>
          <w:tcPr>
            <w:tcW w:w="4261" w:type="dxa"/>
            <w:shd w:val="clear" w:color="auto" w:fill="auto"/>
            <w:tcMar>
              <w:top w:w="57" w:type="dxa"/>
              <w:bottom w:w="57" w:type="dxa"/>
            </w:tcMar>
          </w:tcPr>
          <w:p w14:paraId="4DE774FB" w14:textId="061718E1" w:rsidR="00AA2C19" w:rsidRPr="00FC32A8" w:rsidRDefault="00AA2C19" w:rsidP="00D35464">
            <w:pPr>
              <w:rPr>
                <w:rFonts w:ascii="Arial" w:hAnsi="Arial" w:cs="Arial"/>
                <w:b/>
                <w:sz w:val="20"/>
                <w:szCs w:val="20"/>
              </w:rPr>
            </w:pPr>
            <w:r w:rsidRPr="00FC32A8">
              <w:rPr>
                <w:rFonts w:ascii="Arial" w:hAnsi="Arial" w:cs="Arial"/>
                <w:sz w:val="20"/>
                <w:szCs w:val="20"/>
              </w:rPr>
              <w:t xml:space="preserve">Many parents need additional support in dealing with a range of issues which include self-esteem, literacy skills, dealing with debt, </w:t>
            </w:r>
            <w:r>
              <w:rPr>
                <w:rFonts w:ascii="Arial" w:hAnsi="Arial" w:cs="Arial"/>
                <w:sz w:val="20"/>
                <w:szCs w:val="20"/>
              </w:rPr>
              <w:t xml:space="preserve">housing issues, </w:t>
            </w:r>
            <w:r w:rsidRPr="00FC32A8">
              <w:rPr>
                <w:rFonts w:ascii="Arial" w:hAnsi="Arial" w:cs="Arial"/>
                <w:sz w:val="20"/>
                <w:szCs w:val="20"/>
              </w:rPr>
              <w:t xml:space="preserve">establishing routines and setting boundaries. </w:t>
            </w:r>
          </w:p>
        </w:tc>
        <w:tc>
          <w:tcPr>
            <w:tcW w:w="3544" w:type="dxa"/>
            <w:shd w:val="clear" w:color="auto" w:fill="auto"/>
            <w:tcMar>
              <w:top w:w="57" w:type="dxa"/>
              <w:bottom w:w="57" w:type="dxa"/>
            </w:tcMar>
          </w:tcPr>
          <w:p w14:paraId="2884FE1C" w14:textId="6CD2A060" w:rsidR="00AA2C19" w:rsidRPr="00FC32A8" w:rsidRDefault="00AA2C19" w:rsidP="00B01C9A">
            <w:pPr>
              <w:rPr>
                <w:rFonts w:ascii="Arial" w:hAnsi="Arial" w:cs="Arial"/>
                <w:sz w:val="20"/>
                <w:szCs w:val="20"/>
              </w:rPr>
            </w:pPr>
            <w:r>
              <w:rPr>
                <w:rFonts w:ascii="Arial" w:hAnsi="Arial" w:cs="Arial"/>
                <w:sz w:val="20"/>
                <w:szCs w:val="20"/>
              </w:rPr>
              <w:t xml:space="preserve">Meet every two weeks with caseworker </w:t>
            </w:r>
            <w:r w:rsidRPr="00FC32A8">
              <w:rPr>
                <w:rFonts w:ascii="Arial" w:hAnsi="Arial" w:cs="Arial"/>
                <w:sz w:val="20"/>
                <w:szCs w:val="20"/>
              </w:rPr>
              <w:t>to review families receiving support and monitor the impact of support.</w:t>
            </w:r>
          </w:p>
        </w:tc>
        <w:tc>
          <w:tcPr>
            <w:tcW w:w="850" w:type="dxa"/>
            <w:shd w:val="clear" w:color="auto" w:fill="auto"/>
          </w:tcPr>
          <w:p w14:paraId="11155191" w14:textId="19AF898E" w:rsidR="00AA2C19" w:rsidRPr="00FC32A8" w:rsidRDefault="00AA2C19" w:rsidP="00B01C9A">
            <w:pPr>
              <w:rPr>
                <w:rFonts w:ascii="Arial" w:hAnsi="Arial" w:cs="Arial"/>
                <w:sz w:val="20"/>
                <w:szCs w:val="20"/>
              </w:rPr>
            </w:pPr>
            <w:r w:rsidRPr="00FC32A8">
              <w:rPr>
                <w:rFonts w:ascii="Arial" w:hAnsi="Arial" w:cs="Arial"/>
                <w:sz w:val="20"/>
                <w:szCs w:val="20"/>
              </w:rPr>
              <w:t>MH</w:t>
            </w:r>
          </w:p>
        </w:tc>
        <w:tc>
          <w:tcPr>
            <w:tcW w:w="2126" w:type="dxa"/>
          </w:tcPr>
          <w:p w14:paraId="3B68EB70" w14:textId="7A2A5932" w:rsidR="00AA2C19" w:rsidRPr="00C57412" w:rsidRDefault="00AA2C19" w:rsidP="00A24C51">
            <w:pPr>
              <w:rPr>
                <w:rFonts w:ascii="Arial" w:hAnsi="Arial" w:cs="Arial"/>
                <w:sz w:val="20"/>
                <w:szCs w:val="20"/>
              </w:rPr>
            </w:pPr>
            <w:r w:rsidRPr="00C57412">
              <w:rPr>
                <w:rFonts w:ascii="Arial" w:hAnsi="Arial" w:cs="Arial"/>
                <w:sz w:val="20"/>
                <w:szCs w:val="20"/>
              </w:rPr>
              <w:t>Review every half term</w:t>
            </w:r>
          </w:p>
        </w:tc>
      </w:tr>
      <w:tr w:rsidR="00AA2C19" w:rsidRPr="002954A6" w14:paraId="28833020" w14:textId="77777777" w:rsidTr="00EE0586">
        <w:trPr>
          <w:trHeight w:hRule="exact" w:val="1416"/>
        </w:trPr>
        <w:tc>
          <w:tcPr>
            <w:tcW w:w="2227" w:type="dxa"/>
            <w:tcMar>
              <w:top w:w="57" w:type="dxa"/>
              <w:bottom w:w="57" w:type="dxa"/>
            </w:tcMar>
          </w:tcPr>
          <w:p w14:paraId="4317131F" w14:textId="283F244A" w:rsidR="00AA2C19" w:rsidRPr="00C92CEB" w:rsidRDefault="00AA2C19" w:rsidP="00A23820">
            <w:pPr>
              <w:rPr>
                <w:rFonts w:ascii="Arial" w:hAnsi="Arial" w:cs="Arial"/>
                <w:sz w:val="20"/>
                <w:szCs w:val="20"/>
                <w:highlight w:val="yellow"/>
              </w:rPr>
            </w:pPr>
            <w:r w:rsidRPr="00C92CEB">
              <w:rPr>
                <w:rFonts w:ascii="Arial" w:hAnsi="Arial" w:cs="Arial"/>
                <w:sz w:val="20"/>
                <w:szCs w:val="20"/>
              </w:rPr>
              <w:t>To ensure attendance</w:t>
            </w:r>
            <w:r>
              <w:rPr>
                <w:rFonts w:ascii="Arial" w:hAnsi="Arial" w:cs="Arial"/>
                <w:sz w:val="20"/>
                <w:szCs w:val="20"/>
              </w:rPr>
              <w:t xml:space="preserve"> and punctuality are at</w:t>
            </w:r>
            <w:r w:rsidRPr="00C92CEB">
              <w:rPr>
                <w:rFonts w:ascii="Arial" w:hAnsi="Arial" w:cs="Arial"/>
                <w:sz w:val="20"/>
                <w:szCs w:val="20"/>
              </w:rPr>
              <w:t xml:space="preserve"> least in line with National figures.</w:t>
            </w:r>
          </w:p>
        </w:tc>
        <w:tc>
          <w:tcPr>
            <w:tcW w:w="2409" w:type="dxa"/>
            <w:tcMar>
              <w:top w:w="57" w:type="dxa"/>
              <w:bottom w:w="57" w:type="dxa"/>
            </w:tcMar>
          </w:tcPr>
          <w:p w14:paraId="11396D65" w14:textId="4707BBC4" w:rsidR="00AA2C19" w:rsidRDefault="00AA2C19" w:rsidP="007F271A">
            <w:pPr>
              <w:rPr>
                <w:rFonts w:ascii="Arial" w:hAnsi="Arial" w:cs="Arial"/>
                <w:sz w:val="20"/>
                <w:szCs w:val="20"/>
              </w:rPr>
            </w:pPr>
            <w:r>
              <w:rPr>
                <w:rFonts w:ascii="Arial" w:hAnsi="Arial" w:cs="Arial"/>
                <w:sz w:val="20"/>
                <w:szCs w:val="20"/>
              </w:rPr>
              <w:t>Education caseworker Celebrate good and outstanding attendance.</w:t>
            </w:r>
          </w:p>
          <w:p w14:paraId="6E47EFA6" w14:textId="2A4AE1C5" w:rsidR="00AA2C19" w:rsidRPr="00FC32A8" w:rsidRDefault="00AA2C19" w:rsidP="007F271A">
            <w:pPr>
              <w:rPr>
                <w:rFonts w:ascii="Arial" w:hAnsi="Arial" w:cs="Arial"/>
                <w:sz w:val="20"/>
                <w:szCs w:val="20"/>
              </w:rPr>
            </w:pPr>
          </w:p>
        </w:tc>
        <w:tc>
          <w:tcPr>
            <w:tcW w:w="4261" w:type="dxa"/>
            <w:tcMar>
              <w:top w:w="57" w:type="dxa"/>
              <w:bottom w:w="57" w:type="dxa"/>
            </w:tcMar>
          </w:tcPr>
          <w:p w14:paraId="58C19323" w14:textId="3F222F94" w:rsidR="00AA2C19" w:rsidRDefault="00AA2C19" w:rsidP="006C7C85">
            <w:pPr>
              <w:rPr>
                <w:rFonts w:ascii="Arial" w:hAnsi="Arial" w:cs="Arial"/>
                <w:sz w:val="20"/>
                <w:szCs w:val="20"/>
              </w:rPr>
            </w:pPr>
            <w:r w:rsidRPr="00FC32A8">
              <w:rPr>
                <w:rFonts w:ascii="Arial" w:hAnsi="Arial" w:cs="Arial"/>
                <w:sz w:val="20"/>
                <w:szCs w:val="20"/>
              </w:rPr>
              <w:t>Targeted work with families has improved attendance and punctuality where attendance is below 90%.</w:t>
            </w:r>
          </w:p>
          <w:p w14:paraId="1D881151" w14:textId="77DF9521" w:rsidR="00AA2C19" w:rsidRPr="00F43E05" w:rsidRDefault="00AA2C19" w:rsidP="00F43E05">
            <w:pPr>
              <w:rPr>
                <w:rFonts w:ascii="Arial" w:hAnsi="Arial" w:cs="Arial"/>
                <w:sz w:val="20"/>
                <w:szCs w:val="20"/>
              </w:rPr>
            </w:pPr>
            <w:r>
              <w:rPr>
                <w:rFonts w:ascii="Arial" w:hAnsi="Arial" w:cs="Arial"/>
                <w:sz w:val="20"/>
                <w:szCs w:val="20"/>
              </w:rPr>
              <w:t>Targeted work will reduce the % of children arriving late for school.</w:t>
            </w:r>
          </w:p>
        </w:tc>
        <w:tc>
          <w:tcPr>
            <w:tcW w:w="3544" w:type="dxa"/>
            <w:shd w:val="clear" w:color="auto" w:fill="auto"/>
            <w:tcMar>
              <w:top w:w="57" w:type="dxa"/>
              <w:bottom w:w="57" w:type="dxa"/>
            </w:tcMar>
          </w:tcPr>
          <w:p w14:paraId="5768FF7C" w14:textId="77777777" w:rsidR="00AA2C19" w:rsidRDefault="00AA2C19" w:rsidP="00FB6E48">
            <w:pPr>
              <w:rPr>
                <w:rFonts w:ascii="Arial" w:hAnsi="Arial" w:cs="Arial"/>
                <w:sz w:val="20"/>
                <w:szCs w:val="20"/>
              </w:rPr>
            </w:pPr>
            <w:r w:rsidRPr="00FC32A8">
              <w:rPr>
                <w:rFonts w:ascii="Arial" w:hAnsi="Arial" w:cs="Arial"/>
                <w:sz w:val="20"/>
                <w:szCs w:val="20"/>
              </w:rPr>
              <w:t>Trac</w:t>
            </w:r>
            <w:r>
              <w:rPr>
                <w:rFonts w:ascii="Arial" w:hAnsi="Arial" w:cs="Arial"/>
                <w:sz w:val="20"/>
                <w:szCs w:val="20"/>
              </w:rPr>
              <w:t xml:space="preserve">k and monitor pupil attendance </w:t>
            </w:r>
            <w:r w:rsidRPr="00FC32A8">
              <w:rPr>
                <w:rFonts w:ascii="Arial" w:hAnsi="Arial" w:cs="Arial"/>
                <w:sz w:val="20"/>
                <w:szCs w:val="20"/>
              </w:rPr>
              <w:t>every three weeks. Meet with the parents of pupils whose attendance is below 90%.</w:t>
            </w:r>
          </w:p>
          <w:p w14:paraId="4FD85F6F" w14:textId="0B386EA9" w:rsidR="00AA2C19" w:rsidRPr="00FC32A8" w:rsidRDefault="00AA2C19" w:rsidP="00FB6E48">
            <w:pPr>
              <w:rPr>
                <w:rFonts w:ascii="Arial" w:hAnsi="Arial" w:cs="Arial"/>
                <w:sz w:val="20"/>
                <w:szCs w:val="20"/>
                <w:highlight w:val="yellow"/>
              </w:rPr>
            </w:pPr>
            <w:r>
              <w:rPr>
                <w:rFonts w:ascii="Arial" w:hAnsi="Arial" w:cs="Arial"/>
                <w:sz w:val="20"/>
                <w:szCs w:val="20"/>
              </w:rPr>
              <w:t>Meet with parents of pupils who are persistently late for school.</w:t>
            </w:r>
          </w:p>
        </w:tc>
        <w:tc>
          <w:tcPr>
            <w:tcW w:w="850" w:type="dxa"/>
            <w:shd w:val="clear" w:color="auto" w:fill="auto"/>
          </w:tcPr>
          <w:p w14:paraId="3AD20AA1" w14:textId="7E3CD51D" w:rsidR="00AA2C19" w:rsidRPr="00FC32A8" w:rsidRDefault="00AA2C19">
            <w:pPr>
              <w:rPr>
                <w:rFonts w:ascii="Arial" w:hAnsi="Arial" w:cs="Arial"/>
                <w:sz w:val="20"/>
                <w:szCs w:val="20"/>
              </w:rPr>
            </w:pPr>
            <w:r w:rsidRPr="00FC32A8">
              <w:rPr>
                <w:rFonts w:ascii="Arial" w:hAnsi="Arial" w:cs="Arial"/>
                <w:sz w:val="20"/>
                <w:szCs w:val="20"/>
              </w:rPr>
              <w:t>MH</w:t>
            </w:r>
          </w:p>
        </w:tc>
        <w:tc>
          <w:tcPr>
            <w:tcW w:w="2126" w:type="dxa"/>
          </w:tcPr>
          <w:p w14:paraId="03357C81" w14:textId="59E631B4" w:rsidR="00AA2C19" w:rsidRPr="00C57412" w:rsidRDefault="00AA2C19" w:rsidP="00E20F63">
            <w:pPr>
              <w:rPr>
                <w:rFonts w:ascii="Arial" w:hAnsi="Arial" w:cs="Arial"/>
                <w:sz w:val="20"/>
                <w:szCs w:val="20"/>
              </w:rPr>
            </w:pPr>
            <w:r w:rsidRPr="00C57412">
              <w:rPr>
                <w:rFonts w:ascii="Arial" w:hAnsi="Arial" w:cs="Arial"/>
                <w:sz w:val="20"/>
                <w:szCs w:val="20"/>
              </w:rPr>
              <w:t>Review every half term</w:t>
            </w:r>
          </w:p>
        </w:tc>
      </w:tr>
      <w:tr w:rsidR="00AA2C19" w:rsidRPr="002954A6" w14:paraId="15CBC7F4" w14:textId="77777777" w:rsidTr="00EE0586">
        <w:trPr>
          <w:trHeight w:hRule="exact" w:val="1365"/>
        </w:trPr>
        <w:tc>
          <w:tcPr>
            <w:tcW w:w="2227" w:type="dxa"/>
            <w:tcMar>
              <w:top w:w="57" w:type="dxa"/>
              <w:bottom w:w="57" w:type="dxa"/>
            </w:tcMar>
          </w:tcPr>
          <w:p w14:paraId="5229B7A6" w14:textId="70916A29" w:rsidR="00AA2C19" w:rsidRPr="00C92CEB" w:rsidRDefault="00AA2C19">
            <w:pPr>
              <w:rPr>
                <w:rFonts w:ascii="Arial" w:hAnsi="Arial" w:cs="Arial"/>
                <w:sz w:val="20"/>
                <w:szCs w:val="20"/>
              </w:rPr>
            </w:pPr>
            <w:r w:rsidRPr="00C92CEB">
              <w:rPr>
                <w:rFonts w:ascii="Arial" w:hAnsi="Arial" w:cs="Arial"/>
                <w:sz w:val="20"/>
                <w:szCs w:val="20"/>
              </w:rPr>
              <w:t>Early identification and intervention of pupils with SALT difficulties.</w:t>
            </w:r>
          </w:p>
        </w:tc>
        <w:tc>
          <w:tcPr>
            <w:tcW w:w="2409" w:type="dxa"/>
            <w:tcMar>
              <w:top w:w="57" w:type="dxa"/>
              <w:bottom w:w="57" w:type="dxa"/>
            </w:tcMar>
          </w:tcPr>
          <w:p w14:paraId="4F73A757" w14:textId="3B40FEB0" w:rsidR="00AA2C19" w:rsidRDefault="00AA2C19" w:rsidP="005E6C76">
            <w:pPr>
              <w:rPr>
                <w:rFonts w:ascii="Arial" w:hAnsi="Arial" w:cs="Arial"/>
                <w:sz w:val="20"/>
                <w:szCs w:val="20"/>
              </w:rPr>
            </w:pPr>
            <w:r>
              <w:rPr>
                <w:rFonts w:ascii="Arial" w:hAnsi="Arial" w:cs="Arial"/>
                <w:sz w:val="20"/>
                <w:szCs w:val="20"/>
              </w:rPr>
              <w:t>SALT employed  one day a week all year. Drop in session for staff after school.</w:t>
            </w:r>
          </w:p>
          <w:p w14:paraId="666C1A4A" w14:textId="77777777" w:rsidR="00AA2C19" w:rsidRDefault="00AA2C19" w:rsidP="005E6C76">
            <w:pPr>
              <w:rPr>
                <w:rFonts w:ascii="Arial" w:hAnsi="Arial" w:cs="Arial"/>
                <w:sz w:val="20"/>
                <w:szCs w:val="20"/>
              </w:rPr>
            </w:pPr>
          </w:p>
          <w:p w14:paraId="25774482" w14:textId="4B6C78B3" w:rsidR="00AA2C19" w:rsidRPr="00FC32A8" w:rsidRDefault="00AA2C19" w:rsidP="005E6C76">
            <w:pPr>
              <w:rPr>
                <w:rFonts w:ascii="Arial" w:hAnsi="Arial" w:cs="Arial"/>
                <w:sz w:val="20"/>
                <w:szCs w:val="20"/>
              </w:rPr>
            </w:pPr>
          </w:p>
        </w:tc>
        <w:tc>
          <w:tcPr>
            <w:tcW w:w="4261" w:type="dxa"/>
            <w:tcMar>
              <w:top w:w="57" w:type="dxa"/>
              <w:bottom w:w="57" w:type="dxa"/>
            </w:tcMar>
          </w:tcPr>
          <w:p w14:paraId="6B8BE399" w14:textId="5C3980EB" w:rsidR="00AA2C19" w:rsidRDefault="00AA2C19" w:rsidP="00FC32A8">
            <w:pPr>
              <w:rPr>
                <w:rFonts w:ascii="Arial" w:hAnsi="Arial" w:cs="Arial"/>
                <w:sz w:val="20"/>
                <w:szCs w:val="20"/>
              </w:rPr>
            </w:pPr>
            <w:r w:rsidRPr="00FC32A8">
              <w:rPr>
                <w:rFonts w:ascii="Arial" w:hAnsi="Arial" w:cs="Arial"/>
                <w:sz w:val="20"/>
                <w:szCs w:val="20"/>
              </w:rPr>
              <w:t xml:space="preserve">Long waiting list for NHS SALT input. </w:t>
            </w:r>
          </w:p>
          <w:p w14:paraId="251390C3" w14:textId="73A06A89" w:rsidR="00AA2C19" w:rsidRDefault="00AA2C19" w:rsidP="00E34862">
            <w:pPr>
              <w:rPr>
                <w:rFonts w:ascii="Arial" w:hAnsi="Arial" w:cs="Arial"/>
                <w:sz w:val="20"/>
                <w:szCs w:val="20"/>
              </w:rPr>
            </w:pPr>
          </w:p>
          <w:p w14:paraId="6C23F165" w14:textId="39F091A0" w:rsidR="00AA2C19" w:rsidRDefault="00AA2C19" w:rsidP="00E34862">
            <w:pPr>
              <w:rPr>
                <w:rFonts w:ascii="Arial" w:hAnsi="Arial" w:cs="Arial"/>
                <w:sz w:val="20"/>
                <w:szCs w:val="20"/>
              </w:rPr>
            </w:pPr>
          </w:p>
          <w:p w14:paraId="60E4F843" w14:textId="77777777" w:rsidR="00AA2C19" w:rsidRDefault="00AA2C19" w:rsidP="00E34862">
            <w:pPr>
              <w:rPr>
                <w:rFonts w:ascii="Arial" w:hAnsi="Arial" w:cs="Arial"/>
                <w:sz w:val="20"/>
                <w:szCs w:val="20"/>
              </w:rPr>
            </w:pPr>
          </w:p>
          <w:p w14:paraId="4B151894" w14:textId="77777777" w:rsidR="00AA2C19" w:rsidRDefault="00AA2C19" w:rsidP="00E34862">
            <w:pPr>
              <w:rPr>
                <w:rFonts w:ascii="Arial" w:hAnsi="Arial" w:cs="Arial"/>
                <w:sz w:val="20"/>
                <w:szCs w:val="20"/>
              </w:rPr>
            </w:pPr>
          </w:p>
          <w:p w14:paraId="5D0F6A2F" w14:textId="1B5F54E7" w:rsidR="00AA2C19" w:rsidRPr="00E34862" w:rsidRDefault="00AA2C19" w:rsidP="00E34862">
            <w:pPr>
              <w:rPr>
                <w:rFonts w:ascii="Arial" w:hAnsi="Arial" w:cs="Arial"/>
                <w:sz w:val="20"/>
                <w:szCs w:val="20"/>
              </w:rPr>
            </w:pPr>
          </w:p>
        </w:tc>
        <w:tc>
          <w:tcPr>
            <w:tcW w:w="3544" w:type="dxa"/>
            <w:shd w:val="clear" w:color="auto" w:fill="auto"/>
            <w:tcMar>
              <w:top w:w="57" w:type="dxa"/>
              <w:bottom w:w="57" w:type="dxa"/>
            </w:tcMar>
          </w:tcPr>
          <w:p w14:paraId="70A76382" w14:textId="6C22C4B3" w:rsidR="00AA2C19" w:rsidRPr="00FC32A8" w:rsidRDefault="00AA2C19" w:rsidP="00B60E7C">
            <w:pPr>
              <w:rPr>
                <w:rFonts w:ascii="Arial" w:hAnsi="Arial" w:cs="Arial"/>
                <w:sz w:val="20"/>
                <w:szCs w:val="20"/>
                <w:highlight w:val="yellow"/>
              </w:rPr>
            </w:pPr>
            <w:r w:rsidRPr="00FC32A8">
              <w:rPr>
                <w:rFonts w:ascii="Arial" w:hAnsi="Arial" w:cs="Arial"/>
                <w:sz w:val="20"/>
                <w:szCs w:val="20"/>
              </w:rPr>
              <w:t>Monitoring of learning outcomes. Half termly review with SALT</w:t>
            </w:r>
          </w:p>
        </w:tc>
        <w:tc>
          <w:tcPr>
            <w:tcW w:w="850" w:type="dxa"/>
            <w:shd w:val="clear" w:color="auto" w:fill="auto"/>
          </w:tcPr>
          <w:p w14:paraId="60A166E3" w14:textId="54B3C26A" w:rsidR="00AA2C19" w:rsidRPr="00FC32A8" w:rsidRDefault="00AA2C19">
            <w:pPr>
              <w:rPr>
                <w:rFonts w:ascii="Arial" w:hAnsi="Arial" w:cs="Arial"/>
                <w:sz w:val="20"/>
                <w:szCs w:val="20"/>
              </w:rPr>
            </w:pPr>
            <w:r w:rsidRPr="00FC32A8">
              <w:rPr>
                <w:rFonts w:ascii="Arial" w:hAnsi="Arial" w:cs="Arial"/>
                <w:sz w:val="20"/>
                <w:szCs w:val="20"/>
              </w:rPr>
              <w:t>JW</w:t>
            </w:r>
          </w:p>
        </w:tc>
        <w:tc>
          <w:tcPr>
            <w:tcW w:w="2126" w:type="dxa"/>
          </w:tcPr>
          <w:p w14:paraId="2A658936" w14:textId="051A3815" w:rsidR="00AA2C19" w:rsidRPr="00C57412" w:rsidRDefault="00AA2C19" w:rsidP="005A76FF">
            <w:pPr>
              <w:rPr>
                <w:rFonts w:ascii="Arial" w:hAnsi="Arial" w:cs="Arial"/>
                <w:sz w:val="20"/>
                <w:szCs w:val="20"/>
              </w:rPr>
            </w:pPr>
            <w:r w:rsidRPr="00C57412">
              <w:rPr>
                <w:rFonts w:ascii="Arial" w:hAnsi="Arial" w:cs="Arial"/>
                <w:sz w:val="20"/>
                <w:szCs w:val="20"/>
              </w:rPr>
              <w:t xml:space="preserve">Ongoing. At the end of each block of intervention </w:t>
            </w:r>
          </w:p>
        </w:tc>
      </w:tr>
      <w:tr w:rsidR="00AA2C19" w:rsidRPr="002954A6" w14:paraId="648C2485" w14:textId="77777777" w:rsidTr="00EE0586">
        <w:trPr>
          <w:trHeight w:hRule="exact" w:val="1217"/>
        </w:trPr>
        <w:tc>
          <w:tcPr>
            <w:tcW w:w="2227" w:type="dxa"/>
            <w:tcMar>
              <w:top w:w="57" w:type="dxa"/>
              <w:bottom w:w="57" w:type="dxa"/>
            </w:tcMar>
          </w:tcPr>
          <w:p w14:paraId="65004691" w14:textId="23270503" w:rsidR="00AA2C19" w:rsidRDefault="00AA2C19" w:rsidP="00FC32A8">
            <w:pPr>
              <w:spacing w:line="276" w:lineRule="auto"/>
              <w:contextualSpacing/>
              <w:rPr>
                <w:rFonts w:ascii="Arial" w:hAnsi="Arial" w:cs="Arial"/>
                <w:sz w:val="20"/>
                <w:szCs w:val="20"/>
              </w:rPr>
            </w:pPr>
            <w:r w:rsidRPr="00C92CEB">
              <w:rPr>
                <w:rFonts w:ascii="Arial" w:hAnsi="Arial" w:cs="Arial"/>
                <w:sz w:val="20"/>
                <w:szCs w:val="20"/>
              </w:rPr>
              <w:t xml:space="preserve">To accelerate the  acquisition of </w:t>
            </w:r>
            <w:r>
              <w:rPr>
                <w:rFonts w:ascii="Arial" w:hAnsi="Arial" w:cs="Arial"/>
                <w:sz w:val="20"/>
                <w:szCs w:val="20"/>
              </w:rPr>
              <w:t xml:space="preserve">language in Reception </w:t>
            </w:r>
            <w:r w:rsidRPr="00C92CEB">
              <w:rPr>
                <w:rFonts w:ascii="Arial" w:hAnsi="Arial" w:cs="Arial"/>
                <w:sz w:val="20"/>
                <w:szCs w:val="20"/>
              </w:rPr>
              <w:t xml:space="preserve"> </w:t>
            </w:r>
          </w:p>
          <w:p w14:paraId="503CF6E3" w14:textId="77777777" w:rsidR="00AA2C19" w:rsidRDefault="00AA2C19" w:rsidP="00FC32A8">
            <w:pPr>
              <w:spacing w:line="276" w:lineRule="auto"/>
              <w:contextualSpacing/>
              <w:rPr>
                <w:rFonts w:ascii="Arial" w:hAnsi="Arial" w:cs="Arial"/>
                <w:sz w:val="20"/>
                <w:szCs w:val="20"/>
              </w:rPr>
            </w:pPr>
          </w:p>
          <w:p w14:paraId="4DD83A6E" w14:textId="77777777" w:rsidR="00AA2C19" w:rsidRPr="00C92CEB" w:rsidRDefault="00AA2C19" w:rsidP="00FC32A8">
            <w:pPr>
              <w:spacing w:line="276" w:lineRule="auto"/>
              <w:contextualSpacing/>
              <w:rPr>
                <w:rFonts w:ascii="Arial" w:hAnsi="Arial" w:cs="Arial"/>
                <w:sz w:val="20"/>
                <w:szCs w:val="20"/>
              </w:rPr>
            </w:pPr>
          </w:p>
          <w:p w14:paraId="082F778E" w14:textId="73537D71" w:rsidR="00AA2C19" w:rsidRPr="00C92CEB" w:rsidRDefault="00AA2C19" w:rsidP="001D788E">
            <w:pPr>
              <w:rPr>
                <w:rFonts w:ascii="Arial" w:hAnsi="Arial" w:cs="Arial"/>
                <w:sz w:val="20"/>
                <w:szCs w:val="20"/>
              </w:rPr>
            </w:pPr>
          </w:p>
        </w:tc>
        <w:tc>
          <w:tcPr>
            <w:tcW w:w="2409" w:type="dxa"/>
            <w:tcMar>
              <w:top w:w="57" w:type="dxa"/>
              <w:bottom w:w="57" w:type="dxa"/>
            </w:tcMar>
          </w:tcPr>
          <w:p w14:paraId="200A3BE9" w14:textId="43C41EBF" w:rsidR="00AA2C19" w:rsidRPr="00FC32A8" w:rsidRDefault="00AA2C19" w:rsidP="00A23820">
            <w:pPr>
              <w:rPr>
                <w:rFonts w:ascii="Arial" w:hAnsi="Arial" w:cs="Arial"/>
                <w:sz w:val="20"/>
                <w:szCs w:val="20"/>
              </w:rPr>
            </w:pPr>
            <w:r w:rsidRPr="00FC32A8">
              <w:rPr>
                <w:rFonts w:ascii="Arial" w:hAnsi="Arial" w:cs="Arial"/>
                <w:sz w:val="20"/>
                <w:szCs w:val="20"/>
              </w:rPr>
              <w:t>Deployment of teaching assistant to undertake delivery of language programmes</w:t>
            </w:r>
            <w:r>
              <w:rPr>
                <w:rFonts w:ascii="Arial" w:hAnsi="Arial" w:cs="Arial"/>
                <w:sz w:val="20"/>
                <w:szCs w:val="20"/>
              </w:rPr>
              <w:t xml:space="preserve"> NELI programme</w:t>
            </w:r>
          </w:p>
        </w:tc>
        <w:tc>
          <w:tcPr>
            <w:tcW w:w="4261" w:type="dxa"/>
            <w:tcMar>
              <w:top w:w="57" w:type="dxa"/>
              <w:bottom w:w="57" w:type="dxa"/>
            </w:tcMar>
          </w:tcPr>
          <w:p w14:paraId="43A90B66" w14:textId="376E9E6A" w:rsidR="00AA2C19" w:rsidRPr="00FC32A8" w:rsidRDefault="00AA2C19" w:rsidP="00017B4A">
            <w:pPr>
              <w:rPr>
                <w:rFonts w:ascii="Arial" w:hAnsi="Arial" w:cs="Arial"/>
                <w:sz w:val="20"/>
                <w:szCs w:val="20"/>
              </w:rPr>
            </w:pPr>
            <w:r>
              <w:rPr>
                <w:rFonts w:ascii="Arial" w:hAnsi="Arial" w:cs="Arial"/>
                <w:sz w:val="20"/>
                <w:szCs w:val="20"/>
              </w:rPr>
              <w:t xml:space="preserve">TA </w:t>
            </w:r>
            <w:r w:rsidRPr="00FC32A8">
              <w:rPr>
                <w:rFonts w:ascii="Arial" w:hAnsi="Arial" w:cs="Arial"/>
                <w:sz w:val="20"/>
                <w:szCs w:val="20"/>
              </w:rPr>
              <w:t>deliver language groups and support implementation of 1 to 1 SALT programmes</w:t>
            </w:r>
            <w:r>
              <w:rPr>
                <w:rFonts w:ascii="Arial" w:hAnsi="Arial" w:cs="Arial"/>
                <w:sz w:val="20"/>
                <w:szCs w:val="20"/>
              </w:rPr>
              <w:t xml:space="preserve">. </w:t>
            </w:r>
          </w:p>
        </w:tc>
        <w:tc>
          <w:tcPr>
            <w:tcW w:w="3544" w:type="dxa"/>
            <w:shd w:val="clear" w:color="auto" w:fill="auto"/>
            <w:tcMar>
              <w:top w:w="57" w:type="dxa"/>
              <w:bottom w:w="57" w:type="dxa"/>
            </w:tcMar>
          </w:tcPr>
          <w:p w14:paraId="472712E8" w14:textId="0E13BE2A" w:rsidR="00AA2C19" w:rsidRPr="00FC32A8" w:rsidRDefault="00AA2C19" w:rsidP="00B60E7C">
            <w:pPr>
              <w:rPr>
                <w:rFonts w:ascii="Arial" w:hAnsi="Arial" w:cs="Arial"/>
                <w:sz w:val="20"/>
                <w:szCs w:val="20"/>
                <w:highlight w:val="yellow"/>
              </w:rPr>
            </w:pPr>
            <w:r w:rsidRPr="00FC32A8">
              <w:rPr>
                <w:rFonts w:ascii="Arial" w:hAnsi="Arial" w:cs="Arial"/>
                <w:sz w:val="20"/>
                <w:szCs w:val="20"/>
              </w:rPr>
              <w:t>Monitoring of learning outcomes. Half termly review with SALT</w:t>
            </w:r>
          </w:p>
        </w:tc>
        <w:tc>
          <w:tcPr>
            <w:tcW w:w="850" w:type="dxa"/>
            <w:shd w:val="clear" w:color="auto" w:fill="auto"/>
          </w:tcPr>
          <w:p w14:paraId="410D39BB" w14:textId="4416BDAE" w:rsidR="00AA2C19" w:rsidRPr="00FC32A8" w:rsidRDefault="00AA2C19">
            <w:pPr>
              <w:rPr>
                <w:rFonts w:ascii="Arial" w:hAnsi="Arial" w:cs="Arial"/>
                <w:sz w:val="20"/>
                <w:szCs w:val="20"/>
              </w:rPr>
            </w:pPr>
            <w:r w:rsidRPr="00FC32A8">
              <w:rPr>
                <w:rFonts w:ascii="Arial" w:hAnsi="Arial" w:cs="Arial"/>
                <w:sz w:val="20"/>
                <w:szCs w:val="20"/>
              </w:rPr>
              <w:t>LT</w:t>
            </w:r>
          </w:p>
        </w:tc>
        <w:tc>
          <w:tcPr>
            <w:tcW w:w="2126" w:type="dxa"/>
          </w:tcPr>
          <w:p w14:paraId="6CF157BA" w14:textId="6EDA37B6" w:rsidR="00AA2C19" w:rsidRPr="00C57412" w:rsidRDefault="00AA2C19" w:rsidP="00E20F63">
            <w:pPr>
              <w:rPr>
                <w:rFonts w:ascii="Arial" w:hAnsi="Arial" w:cs="Arial"/>
                <w:sz w:val="20"/>
                <w:szCs w:val="20"/>
              </w:rPr>
            </w:pPr>
            <w:r>
              <w:rPr>
                <w:rFonts w:ascii="Arial" w:hAnsi="Arial" w:cs="Arial"/>
                <w:sz w:val="20"/>
                <w:szCs w:val="20"/>
              </w:rPr>
              <w:t>Review at the end of the 20</w:t>
            </w:r>
            <w:r w:rsidRPr="00C57412">
              <w:rPr>
                <w:rFonts w:ascii="Arial" w:hAnsi="Arial" w:cs="Arial"/>
                <w:sz w:val="20"/>
                <w:szCs w:val="20"/>
              </w:rPr>
              <w:t xml:space="preserve"> week programme.</w:t>
            </w:r>
          </w:p>
        </w:tc>
      </w:tr>
      <w:tr w:rsidR="00AA2C19" w:rsidRPr="002954A6" w14:paraId="6534768A" w14:textId="77777777" w:rsidTr="00EE0586">
        <w:trPr>
          <w:trHeight w:hRule="exact" w:val="3333"/>
        </w:trPr>
        <w:tc>
          <w:tcPr>
            <w:tcW w:w="2227" w:type="dxa"/>
            <w:tcMar>
              <w:top w:w="57" w:type="dxa"/>
              <w:bottom w:w="57" w:type="dxa"/>
            </w:tcMar>
          </w:tcPr>
          <w:p w14:paraId="0CCC7965" w14:textId="441CAF2B" w:rsidR="00AA2C19" w:rsidRPr="00FC32A8" w:rsidRDefault="00AA2C19">
            <w:pPr>
              <w:rPr>
                <w:rFonts w:ascii="Arial" w:hAnsi="Arial" w:cs="Arial"/>
                <w:sz w:val="20"/>
                <w:szCs w:val="20"/>
              </w:rPr>
            </w:pPr>
            <w:r w:rsidRPr="00FC32A8">
              <w:rPr>
                <w:rFonts w:ascii="Arial" w:hAnsi="Arial" w:cs="Arial"/>
                <w:sz w:val="20"/>
                <w:szCs w:val="20"/>
              </w:rPr>
              <w:lastRenderedPageBreak/>
              <w:t>To improve pupil mental health and wellbeing of all children with a particular prioritisation of pupil premium children</w:t>
            </w:r>
          </w:p>
        </w:tc>
        <w:tc>
          <w:tcPr>
            <w:tcW w:w="2409" w:type="dxa"/>
            <w:tcMar>
              <w:top w:w="57" w:type="dxa"/>
              <w:bottom w:w="57" w:type="dxa"/>
            </w:tcMar>
          </w:tcPr>
          <w:p w14:paraId="1B78EBE0" w14:textId="2B196678" w:rsidR="00AA2C19" w:rsidRPr="00FC32A8" w:rsidRDefault="00AA2C19" w:rsidP="007F271A">
            <w:pPr>
              <w:rPr>
                <w:rFonts w:ascii="Arial" w:hAnsi="Arial" w:cs="Arial"/>
                <w:sz w:val="20"/>
                <w:szCs w:val="20"/>
              </w:rPr>
            </w:pPr>
            <w:r>
              <w:rPr>
                <w:rFonts w:ascii="Arial" w:hAnsi="Arial" w:cs="Arial"/>
                <w:sz w:val="20"/>
                <w:szCs w:val="20"/>
              </w:rPr>
              <w:t>Play Therapist 1 day</w:t>
            </w:r>
            <w:r w:rsidRPr="00FC32A8">
              <w:rPr>
                <w:rFonts w:ascii="Arial" w:hAnsi="Arial" w:cs="Arial"/>
                <w:sz w:val="20"/>
                <w:szCs w:val="20"/>
              </w:rPr>
              <w:t xml:space="preserve"> a week</w:t>
            </w:r>
            <w:r>
              <w:rPr>
                <w:rFonts w:ascii="Arial" w:hAnsi="Arial" w:cs="Arial"/>
                <w:sz w:val="20"/>
                <w:szCs w:val="20"/>
              </w:rPr>
              <w:t xml:space="preserve"> </w:t>
            </w:r>
          </w:p>
          <w:p w14:paraId="2E9EE539" w14:textId="6E404EA9" w:rsidR="00AA2C19" w:rsidRPr="00FC32A8" w:rsidRDefault="00AA2C19" w:rsidP="007F271A">
            <w:pPr>
              <w:rPr>
                <w:rFonts w:ascii="Arial" w:hAnsi="Arial" w:cs="Arial"/>
                <w:sz w:val="20"/>
                <w:szCs w:val="20"/>
              </w:rPr>
            </w:pPr>
            <w:r>
              <w:rPr>
                <w:rFonts w:ascii="Arial" w:hAnsi="Arial" w:cs="Arial"/>
                <w:sz w:val="20"/>
                <w:szCs w:val="20"/>
              </w:rPr>
              <w:t>Drama Therapist 1 day</w:t>
            </w:r>
            <w:r w:rsidRPr="00FC32A8">
              <w:rPr>
                <w:rFonts w:ascii="Arial" w:hAnsi="Arial" w:cs="Arial"/>
                <w:sz w:val="20"/>
                <w:szCs w:val="20"/>
              </w:rPr>
              <w:t xml:space="preserve"> a week</w:t>
            </w:r>
            <w:r>
              <w:rPr>
                <w:rFonts w:ascii="Arial" w:hAnsi="Arial" w:cs="Arial"/>
                <w:sz w:val="20"/>
                <w:szCs w:val="20"/>
              </w:rPr>
              <w:t>.</w:t>
            </w:r>
          </w:p>
          <w:p w14:paraId="7E0F275D" w14:textId="1C415276" w:rsidR="00AA2C19" w:rsidRPr="00FC32A8" w:rsidRDefault="00AA2C19" w:rsidP="007F271A">
            <w:pPr>
              <w:rPr>
                <w:rFonts w:ascii="Arial" w:hAnsi="Arial" w:cs="Arial"/>
                <w:sz w:val="20"/>
                <w:szCs w:val="20"/>
              </w:rPr>
            </w:pPr>
            <w:r>
              <w:rPr>
                <w:rFonts w:ascii="Arial" w:hAnsi="Arial" w:cs="Arial"/>
                <w:sz w:val="20"/>
                <w:szCs w:val="20"/>
              </w:rPr>
              <w:t>Gardener I day a week Autumn 1, Spring 2 and Summer term</w:t>
            </w:r>
          </w:p>
          <w:p w14:paraId="1B59DA9B" w14:textId="0700FF81" w:rsidR="00AA2C19" w:rsidRPr="00FC32A8" w:rsidRDefault="00AA2C19" w:rsidP="007F271A">
            <w:pPr>
              <w:rPr>
                <w:rFonts w:ascii="Arial" w:hAnsi="Arial" w:cs="Arial"/>
                <w:sz w:val="20"/>
                <w:szCs w:val="20"/>
              </w:rPr>
            </w:pPr>
            <w:r w:rsidRPr="00FC32A8">
              <w:rPr>
                <w:rFonts w:ascii="Arial" w:hAnsi="Arial" w:cs="Arial"/>
                <w:sz w:val="20"/>
                <w:szCs w:val="20"/>
              </w:rPr>
              <w:t>Support for staff, training on reflective language and attachment.</w:t>
            </w:r>
          </w:p>
        </w:tc>
        <w:tc>
          <w:tcPr>
            <w:tcW w:w="4261" w:type="dxa"/>
            <w:tcMar>
              <w:top w:w="57" w:type="dxa"/>
              <w:bottom w:w="57" w:type="dxa"/>
            </w:tcMar>
          </w:tcPr>
          <w:p w14:paraId="612427A6" w14:textId="09DB26DD" w:rsidR="00AA2C19" w:rsidRPr="00FC32A8" w:rsidRDefault="00AA2C19" w:rsidP="00017B4A">
            <w:pPr>
              <w:rPr>
                <w:rFonts w:ascii="Arial" w:hAnsi="Arial" w:cs="Arial"/>
                <w:sz w:val="20"/>
                <w:szCs w:val="20"/>
              </w:rPr>
            </w:pPr>
            <w:r w:rsidRPr="00FC32A8">
              <w:rPr>
                <w:rFonts w:ascii="Arial" w:hAnsi="Arial" w:cs="Arial"/>
                <w:sz w:val="20"/>
                <w:szCs w:val="20"/>
              </w:rPr>
              <w:t>This approach has led to improved confidence of staff and strengthened their capacity to deal with individual pupils’ presenting with additional pastoral needs. Also allows pupils and families to access therapeutic intervention</w:t>
            </w:r>
            <w:r>
              <w:rPr>
                <w:rFonts w:ascii="Arial" w:hAnsi="Arial" w:cs="Arial"/>
                <w:sz w:val="20"/>
                <w:szCs w:val="20"/>
              </w:rPr>
              <w:t xml:space="preserve"> </w:t>
            </w:r>
          </w:p>
        </w:tc>
        <w:tc>
          <w:tcPr>
            <w:tcW w:w="3544" w:type="dxa"/>
            <w:shd w:val="clear" w:color="auto" w:fill="auto"/>
            <w:tcMar>
              <w:top w:w="57" w:type="dxa"/>
              <w:bottom w:w="57" w:type="dxa"/>
            </w:tcMar>
          </w:tcPr>
          <w:p w14:paraId="4312061D" w14:textId="17DA3ACE" w:rsidR="00AA2C19" w:rsidRPr="00FC32A8" w:rsidRDefault="00AA2C19" w:rsidP="00B60E7C">
            <w:pPr>
              <w:rPr>
                <w:rFonts w:ascii="Arial" w:hAnsi="Arial" w:cs="Arial"/>
                <w:sz w:val="20"/>
                <w:szCs w:val="20"/>
                <w:highlight w:val="yellow"/>
              </w:rPr>
            </w:pPr>
            <w:r w:rsidRPr="00FC32A8">
              <w:rPr>
                <w:rFonts w:ascii="Arial" w:hAnsi="Arial" w:cs="Arial"/>
                <w:sz w:val="20"/>
                <w:szCs w:val="20"/>
              </w:rPr>
              <w:t>Half termly review of therapeutic interventions. End of year outcomes.</w:t>
            </w:r>
            <w:r>
              <w:rPr>
                <w:rFonts w:ascii="Arial" w:hAnsi="Arial" w:cs="Arial"/>
                <w:sz w:val="20"/>
                <w:szCs w:val="20"/>
              </w:rPr>
              <w:t xml:space="preserve"> Analysis of SDQ scores</w:t>
            </w:r>
          </w:p>
        </w:tc>
        <w:tc>
          <w:tcPr>
            <w:tcW w:w="850" w:type="dxa"/>
            <w:shd w:val="clear" w:color="auto" w:fill="auto"/>
          </w:tcPr>
          <w:p w14:paraId="25815536" w14:textId="1C67EE79" w:rsidR="00AA2C19" w:rsidRPr="00FC32A8" w:rsidRDefault="00AA2C19">
            <w:pPr>
              <w:rPr>
                <w:rFonts w:ascii="Arial" w:hAnsi="Arial" w:cs="Arial"/>
                <w:sz w:val="20"/>
                <w:szCs w:val="20"/>
              </w:rPr>
            </w:pPr>
            <w:r w:rsidRPr="00FC32A8">
              <w:rPr>
                <w:rFonts w:ascii="Arial" w:hAnsi="Arial" w:cs="Arial"/>
                <w:sz w:val="20"/>
                <w:szCs w:val="20"/>
              </w:rPr>
              <w:t>JW</w:t>
            </w:r>
          </w:p>
        </w:tc>
        <w:tc>
          <w:tcPr>
            <w:tcW w:w="2126" w:type="dxa"/>
          </w:tcPr>
          <w:p w14:paraId="56940D31" w14:textId="166EBDBA" w:rsidR="00AA2C19" w:rsidRPr="00C57412" w:rsidRDefault="00AA2C19" w:rsidP="00E20F63">
            <w:pPr>
              <w:rPr>
                <w:rFonts w:ascii="Arial" w:hAnsi="Arial" w:cs="Arial"/>
                <w:sz w:val="20"/>
                <w:szCs w:val="20"/>
              </w:rPr>
            </w:pPr>
            <w:r w:rsidRPr="00C57412">
              <w:rPr>
                <w:rFonts w:ascii="Arial" w:hAnsi="Arial" w:cs="Arial"/>
                <w:sz w:val="20"/>
                <w:szCs w:val="20"/>
              </w:rPr>
              <w:t>Review every half term at Pastoral intervention meeting.</w:t>
            </w:r>
          </w:p>
        </w:tc>
      </w:tr>
      <w:tr w:rsidR="00AA2C19" w:rsidRPr="002954A6" w14:paraId="798607CD" w14:textId="77777777" w:rsidTr="00EE0586">
        <w:trPr>
          <w:trHeight w:hRule="exact" w:val="1781"/>
        </w:trPr>
        <w:tc>
          <w:tcPr>
            <w:tcW w:w="2227" w:type="dxa"/>
            <w:tcMar>
              <w:top w:w="57" w:type="dxa"/>
              <w:bottom w:w="57" w:type="dxa"/>
            </w:tcMar>
          </w:tcPr>
          <w:p w14:paraId="47543F07" w14:textId="34916C50" w:rsidR="00AA2C19" w:rsidRDefault="00AA2C19">
            <w:pPr>
              <w:rPr>
                <w:rFonts w:ascii="Arial" w:hAnsi="Arial" w:cs="Arial"/>
                <w:sz w:val="20"/>
                <w:szCs w:val="20"/>
              </w:rPr>
            </w:pPr>
            <w:r w:rsidRPr="00FC32A8">
              <w:rPr>
                <w:rFonts w:ascii="Arial" w:hAnsi="Arial" w:cs="Arial"/>
                <w:sz w:val="20"/>
                <w:szCs w:val="20"/>
              </w:rPr>
              <w:t>Raised attainment and progress in Year 6 in reading, writing, maths and GPS</w:t>
            </w:r>
          </w:p>
          <w:p w14:paraId="248D9BDF" w14:textId="77777777" w:rsidR="00AA2C19" w:rsidRPr="00467CBE" w:rsidRDefault="00AA2C19" w:rsidP="00467CBE">
            <w:pPr>
              <w:rPr>
                <w:rFonts w:ascii="Arial" w:hAnsi="Arial" w:cs="Arial"/>
                <w:sz w:val="20"/>
                <w:szCs w:val="20"/>
              </w:rPr>
            </w:pPr>
          </w:p>
        </w:tc>
        <w:tc>
          <w:tcPr>
            <w:tcW w:w="2409" w:type="dxa"/>
            <w:tcMar>
              <w:top w:w="57" w:type="dxa"/>
              <w:bottom w:w="57" w:type="dxa"/>
            </w:tcMar>
          </w:tcPr>
          <w:p w14:paraId="24D586A1" w14:textId="77777777" w:rsidR="00AA2C19" w:rsidRPr="00FC32A8" w:rsidRDefault="00AA2C19" w:rsidP="00FC32A8">
            <w:pPr>
              <w:rPr>
                <w:rFonts w:ascii="Arial" w:hAnsi="Arial" w:cs="Arial"/>
                <w:sz w:val="20"/>
                <w:szCs w:val="20"/>
              </w:rPr>
            </w:pPr>
            <w:r w:rsidRPr="00FC32A8">
              <w:rPr>
                <w:rFonts w:ascii="Arial" w:hAnsi="Arial" w:cs="Arial"/>
                <w:sz w:val="20"/>
                <w:szCs w:val="20"/>
              </w:rPr>
              <w:t xml:space="preserve">Employ an additional teacher to work mornings to support English and maths. </w:t>
            </w:r>
          </w:p>
          <w:p w14:paraId="2A777FDC" w14:textId="77777777" w:rsidR="00AA2C19" w:rsidRDefault="00AA2C19" w:rsidP="00FC32A8">
            <w:pPr>
              <w:rPr>
                <w:rFonts w:ascii="Arial" w:hAnsi="Arial" w:cs="Arial"/>
                <w:sz w:val="20"/>
                <w:szCs w:val="20"/>
              </w:rPr>
            </w:pPr>
            <w:r w:rsidRPr="00FC32A8">
              <w:rPr>
                <w:rFonts w:ascii="Arial" w:hAnsi="Arial" w:cs="Arial"/>
                <w:sz w:val="20"/>
                <w:szCs w:val="20"/>
              </w:rPr>
              <w:t>Reduce class sizes</w:t>
            </w:r>
          </w:p>
          <w:p w14:paraId="0602D958" w14:textId="15E0BEEC" w:rsidR="00AA2C19" w:rsidRPr="00FC32A8" w:rsidRDefault="00AA2C19" w:rsidP="00FC32A8">
            <w:pPr>
              <w:rPr>
                <w:rFonts w:ascii="Arial" w:hAnsi="Arial" w:cs="Arial"/>
                <w:sz w:val="20"/>
                <w:szCs w:val="20"/>
              </w:rPr>
            </w:pPr>
          </w:p>
        </w:tc>
        <w:tc>
          <w:tcPr>
            <w:tcW w:w="4261" w:type="dxa"/>
            <w:tcMar>
              <w:top w:w="57" w:type="dxa"/>
              <w:bottom w:w="57" w:type="dxa"/>
            </w:tcMar>
          </w:tcPr>
          <w:p w14:paraId="209FAEB8" w14:textId="48EEBD26" w:rsidR="00AA2C19" w:rsidRPr="00FC32A8" w:rsidRDefault="00AA2C19" w:rsidP="006C7C85">
            <w:pPr>
              <w:rPr>
                <w:rFonts w:ascii="Arial" w:hAnsi="Arial" w:cs="Arial"/>
                <w:sz w:val="20"/>
                <w:szCs w:val="20"/>
              </w:rPr>
            </w:pPr>
            <w:r w:rsidRPr="00FC32A8">
              <w:rPr>
                <w:rFonts w:ascii="Arial" w:hAnsi="Arial" w:cs="Arial"/>
                <w:sz w:val="20"/>
                <w:szCs w:val="20"/>
              </w:rPr>
              <w:t xml:space="preserve">Continue to close within school attainment and progress gaps between identified groups through employment of an additional full time teacher in Year 6 to reduce class size </w:t>
            </w:r>
          </w:p>
          <w:p w14:paraId="3658CABA" w14:textId="47BBDD15" w:rsidR="00AA2C19" w:rsidRPr="00FC32A8" w:rsidRDefault="00AA2C19" w:rsidP="008856FB">
            <w:pPr>
              <w:spacing w:after="200" w:line="276" w:lineRule="auto"/>
              <w:contextualSpacing/>
              <w:rPr>
                <w:rFonts w:ascii="Arial" w:hAnsi="Arial" w:cs="Arial"/>
                <w:sz w:val="20"/>
                <w:szCs w:val="20"/>
              </w:rPr>
            </w:pPr>
          </w:p>
        </w:tc>
        <w:tc>
          <w:tcPr>
            <w:tcW w:w="3544" w:type="dxa"/>
            <w:shd w:val="clear" w:color="auto" w:fill="auto"/>
            <w:tcMar>
              <w:top w:w="57" w:type="dxa"/>
              <w:bottom w:w="57" w:type="dxa"/>
            </w:tcMar>
          </w:tcPr>
          <w:p w14:paraId="6AA2F791" w14:textId="77777777" w:rsidR="00AA2C19" w:rsidRPr="00483BFE" w:rsidRDefault="00AA2C19"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07661F89" w14:textId="2C3893CE" w:rsidR="00AA2C19" w:rsidRPr="005A76FF" w:rsidRDefault="00AA2C19" w:rsidP="00483BFE">
            <w:pPr>
              <w:rPr>
                <w:rFonts w:ascii="Arial" w:hAnsi="Arial" w:cs="Arial"/>
                <w:sz w:val="20"/>
                <w:szCs w:val="20"/>
              </w:rPr>
            </w:pPr>
            <w:r w:rsidRPr="00483BFE">
              <w:rPr>
                <w:rFonts w:ascii="Arial" w:hAnsi="Arial" w:cs="Arial"/>
                <w:color w:val="000000"/>
                <w:sz w:val="20"/>
                <w:szCs w:val="20"/>
              </w:rPr>
              <w:t>monitoring</w:t>
            </w:r>
            <w:r>
              <w:rPr>
                <w:rFonts w:ascii="Arial" w:hAnsi="Arial" w:cs="Arial"/>
                <w:color w:val="000000"/>
                <w:sz w:val="20"/>
                <w:szCs w:val="20"/>
              </w:rPr>
              <w:t xml:space="preserve"> at pupil progress meetings 4 times a year</w:t>
            </w:r>
            <w:r w:rsidRPr="005A76FF">
              <w:rPr>
                <w:rFonts w:ascii="Arial" w:hAnsi="Arial" w:cs="Arial"/>
                <w:sz w:val="20"/>
                <w:szCs w:val="20"/>
              </w:rPr>
              <w:t xml:space="preserve"> Review of pupil progress after each assessment point.</w:t>
            </w:r>
          </w:p>
        </w:tc>
        <w:tc>
          <w:tcPr>
            <w:tcW w:w="850" w:type="dxa"/>
            <w:shd w:val="clear" w:color="auto" w:fill="auto"/>
          </w:tcPr>
          <w:p w14:paraId="73D475B3" w14:textId="3171450A" w:rsidR="00AA2C19" w:rsidRPr="00483BFE" w:rsidRDefault="00AA2C19">
            <w:pPr>
              <w:rPr>
                <w:rFonts w:ascii="Arial" w:hAnsi="Arial" w:cs="Arial"/>
                <w:sz w:val="20"/>
                <w:szCs w:val="20"/>
              </w:rPr>
            </w:pPr>
            <w:r w:rsidRPr="00483BFE">
              <w:rPr>
                <w:rFonts w:ascii="Arial" w:hAnsi="Arial" w:cs="Arial"/>
                <w:sz w:val="20"/>
                <w:szCs w:val="20"/>
              </w:rPr>
              <w:t>MH</w:t>
            </w:r>
          </w:p>
        </w:tc>
        <w:tc>
          <w:tcPr>
            <w:tcW w:w="2126" w:type="dxa"/>
          </w:tcPr>
          <w:p w14:paraId="0C0DCDFC" w14:textId="50A35FB6" w:rsidR="00AA2C19" w:rsidRPr="00C57412" w:rsidRDefault="00AA2C19" w:rsidP="00E20F63">
            <w:pPr>
              <w:rPr>
                <w:rFonts w:ascii="Arial" w:hAnsi="Arial" w:cs="Arial"/>
                <w:sz w:val="20"/>
                <w:szCs w:val="20"/>
              </w:rPr>
            </w:pPr>
            <w:r w:rsidRPr="00C57412">
              <w:rPr>
                <w:rFonts w:ascii="Arial" w:hAnsi="Arial" w:cs="Arial"/>
                <w:sz w:val="20"/>
                <w:szCs w:val="20"/>
              </w:rPr>
              <w:t>Review achievement every half term,</w:t>
            </w:r>
          </w:p>
        </w:tc>
      </w:tr>
      <w:tr w:rsidR="00AA2C19" w:rsidRPr="002954A6" w14:paraId="761DC401" w14:textId="77777777" w:rsidTr="00EE0586">
        <w:trPr>
          <w:trHeight w:hRule="exact" w:val="1781"/>
        </w:trPr>
        <w:tc>
          <w:tcPr>
            <w:tcW w:w="2227" w:type="dxa"/>
            <w:tcMar>
              <w:top w:w="57" w:type="dxa"/>
              <w:bottom w:w="57" w:type="dxa"/>
            </w:tcMar>
          </w:tcPr>
          <w:p w14:paraId="43D3B4D7" w14:textId="1CA41907" w:rsidR="00AA2C19" w:rsidRDefault="00AA2C19" w:rsidP="00014EB4">
            <w:pPr>
              <w:rPr>
                <w:rFonts w:ascii="Arial" w:hAnsi="Arial" w:cs="Arial"/>
                <w:sz w:val="20"/>
                <w:szCs w:val="20"/>
              </w:rPr>
            </w:pPr>
            <w:r w:rsidRPr="00FC32A8">
              <w:rPr>
                <w:rFonts w:ascii="Arial" w:hAnsi="Arial" w:cs="Arial"/>
                <w:sz w:val="20"/>
                <w:szCs w:val="20"/>
              </w:rPr>
              <w:t xml:space="preserve">Raised attainment </w:t>
            </w:r>
            <w:r>
              <w:rPr>
                <w:rFonts w:ascii="Arial" w:hAnsi="Arial" w:cs="Arial"/>
                <w:sz w:val="20"/>
                <w:szCs w:val="20"/>
              </w:rPr>
              <w:t>in Year 2 in reading, writing</w:t>
            </w:r>
            <w:r w:rsidRPr="00FC32A8">
              <w:rPr>
                <w:rFonts w:ascii="Arial" w:hAnsi="Arial" w:cs="Arial"/>
                <w:sz w:val="20"/>
                <w:szCs w:val="20"/>
              </w:rPr>
              <w:t xml:space="preserve"> and maths </w:t>
            </w:r>
          </w:p>
          <w:p w14:paraId="5C656A81" w14:textId="77777777" w:rsidR="00AA2C19" w:rsidRPr="00FC32A8" w:rsidRDefault="00AA2C19">
            <w:pPr>
              <w:rPr>
                <w:rFonts w:ascii="Arial" w:hAnsi="Arial" w:cs="Arial"/>
                <w:sz w:val="20"/>
                <w:szCs w:val="20"/>
              </w:rPr>
            </w:pPr>
          </w:p>
        </w:tc>
        <w:tc>
          <w:tcPr>
            <w:tcW w:w="2409" w:type="dxa"/>
            <w:tcMar>
              <w:top w:w="57" w:type="dxa"/>
              <w:bottom w:w="57" w:type="dxa"/>
            </w:tcMar>
          </w:tcPr>
          <w:p w14:paraId="39B3C828" w14:textId="218ED89A" w:rsidR="00AA2C19" w:rsidRPr="00FC32A8" w:rsidRDefault="00AA2C19" w:rsidP="000D0D20">
            <w:pPr>
              <w:rPr>
                <w:rFonts w:ascii="Arial" w:hAnsi="Arial" w:cs="Arial"/>
                <w:sz w:val="20"/>
                <w:szCs w:val="20"/>
              </w:rPr>
            </w:pPr>
            <w:r>
              <w:rPr>
                <w:rFonts w:ascii="Arial" w:hAnsi="Arial" w:cs="Arial"/>
                <w:sz w:val="20"/>
                <w:szCs w:val="20"/>
              </w:rPr>
              <w:t xml:space="preserve">Employ a  part time </w:t>
            </w:r>
            <w:r w:rsidRPr="00644F38">
              <w:rPr>
                <w:rFonts w:ascii="Arial" w:hAnsi="Arial" w:cs="Arial"/>
                <w:sz w:val="20"/>
                <w:szCs w:val="20"/>
              </w:rPr>
              <w:t>additional teacher to deliver interventions in Y2</w:t>
            </w:r>
            <w:r>
              <w:rPr>
                <w:rFonts w:ascii="Arial" w:hAnsi="Arial" w:cs="Arial"/>
                <w:sz w:val="20"/>
                <w:szCs w:val="20"/>
              </w:rPr>
              <w:t xml:space="preserve"> </w:t>
            </w:r>
          </w:p>
        </w:tc>
        <w:tc>
          <w:tcPr>
            <w:tcW w:w="4261" w:type="dxa"/>
            <w:tcMar>
              <w:top w:w="57" w:type="dxa"/>
              <w:bottom w:w="57" w:type="dxa"/>
            </w:tcMar>
          </w:tcPr>
          <w:p w14:paraId="41127295" w14:textId="26FCF445" w:rsidR="00AA2C19" w:rsidRPr="00FC32A8" w:rsidRDefault="00AA2C19" w:rsidP="00467CBE">
            <w:pPr>
              <w:rPr>
                <w:rFonts w:ascii="Arial" w:hAnsi="Arial" w:cs="Arial"/>
                <w:sz w:val="20"/>
                <w:szCs w:val="20"/>
              </w:rPr>
            </w:pPr>
            <w:r>
              <w:rPr>
                <w:rFonts w:ascii="Arial" w:hAnsi="Arial" w:cs="Arial"/>
                <w:sz w:val="20"/>
                <w:szCs w:val="20"/>
              </w:rPr>
              <w:t>Analysis shows that disadvantaged pupils at the end of KS1 do not achieve as well as non-disadvantaged pupils.</w:t>
            </w:r>
          </w:p>
        </w:tc>
        <w:tc>
          <w:tcPr>
            <w:tcW w:w="3544" w:type="dxa"/>
            <w:shd w:val="clear" w:color="auto" w:fill="auto"/>
            <w:tcMar>
              <w:top w:w="57" w:type="dxa"/>
              <w:bottom w:w="57" w:type="dxa"/>
            </w:tcMar>
          </w:tcPr>
          <w:p w14:paraId="5860EB1E" w14:textId="77777777" w:rsidR="00AA2C19" w:rsidRPr="00483BFE" w:rsidRDefault="00AA2C19" w:rsidP="00014EB4">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7BC2A5FA" w14:textId="1928B44B" w:rsidR="00AA2C19" w:rsidRPr="00483BFE" w:rsidRDefault="00AA2C19"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monitoring</w:t>
            </w:r>
            <w:r>
              <w:rPr>
                <w:rFonts w:ascii="Arial" w:hAnsi="Arial" w:cs="Arial"/>
                <w:color w:val="000000"/>
                <w:sz w:val="20"/>
                <w:szCs w:val="20"/>
              </w:rPr>
              <w:t xml:space="preserve"> at pupil progress meetings 4 times a year</w:t>
            </w:r>
            <w:r w:rsidRPr="005A76FF">
              <w:rPr>
                <w:rFonts w:ascii="Arial" w:hAnsi="Arial" w:cs="Arial"/>
                <w:sz w:val="20"/>
                <w:szCs w:val="20"/>
              </w:rPr>
              <w:t xml:space="preserve"> Review of pupil progress after each assessment point.</w:t>
            </w:r>
          </w:p>
        </w:tc>
        <w:tc>
          <w:tcPr>
            <w:tcW w:w="850" w:type="dxa"/>
            <w:shd w:val="clear" w:color="auto" w:fill="auto"/>
          </w:tcPr>
          <w:p w14:paraId="75665E94" w14:textId="49996548" w:rsidR="00AA2C19" w:rsidRPr="00483BFE" w:rsidRDefault="00AA2C19">
            <w:pPr>
              <w:rPr>
                <w:rFonts w:ascii="Arial" w:hAnsi="Arial" w:cs="Arial"/>
                <w:sz w:val="20"/>
                <w:szCs w:val="20"/>
              </w:rPr>
            </w:pPr>
            <w:r w:rsidRPr="00483BFE">
              <w:rPr>
                <w:rFonts w:ascii="Arial" w:hAnsi="Arial" w:cs="Arial"/>
                <w:sz w:val="20"/>
                <w:szCs w:val="20"/>
              </w:rPr>
              <w:t>MH</w:t>
            </w:r>
          </w:p>
        </w:tc>
        <w:tc>
          <w:tcPr>
            <w:tcW w:w="2126" w:type="dxa"/>
          </w:tcPr>
          <w:p w14:paraId="73475038" w14:textId="1CCF524D" w:rsidR="00AA2C19" w:rsidRPr="00C57412" w:rsidRDefault="00AA2C19" w:rsidP="00E20F63">
            <w:pPr>
              <w:rPr>
                <w:rFonts w:ascii="Arial" w:hAnsi="Arial" w:cs="Arial"/>
                <w:sz w:val="20"/>
                <w:szCs w:val="20"/>
              </w:rPr>
            </w:pPr>
            <w:r w:rsidRPr="00C57412">
              <w:rPr>
                <w:rFonts w:ascii="Arial" w:hAnsi="Arial" w:cs="Arial"/>
                <w:sz w:val="20"/>
                <w:szCs w:val="20"/>
              </w:rPr>
              <w:t>Review achievement every half term,</w:t>
            </w:r>
          </w:p>
        </w:tc>
      </w:tr>
      <w:tr w:rsidR="00AA2C19" w:rsidRPr="002954A6" w14:paraId="464CD811" w14:textId="77777777" w:rsidTr="00EE0586">
        <w:trPr>
          <w:trHeight w:hRule="exact" w:val="1777"/>
        </w:trPr>
        <w:tc>
          <w:tcPr>
            <w:tcW w:w="2227" w:type="dxa"/>
            <w:tcMar>
              <w:top w:w="57" w:type="dxa"/>
              <w:bottom w:w="57" w:type="dxa"/>
            </w:tcMar>
          </w:tcPr>
          <w:p w14:paraId="12E9533E" w14:textId="3E42A996" w:rsidR="00AA2C19" w:rsidRPr="00FC32A8" w:rsidRDefault="00AA2C19">
            <w:pPr>
              <w:rPr>
                <w:rFonts w:ascii="Arial" w:hAnsi="Arial" w:cs="Arial"/>
                <w:sz w:val="20"/>
                <w:szCs w:val="20"/>
              </w:rPr>
            </w:pPr>
            <w:r>
              <w:rPr>
                <w:rFonts w:ascii="Arial" w:hAnsi="Arial" w:cs="Arial"/>
                <w:sz w:val="20"/>
                <w:szCs w:val="20"/>
              </w:rPr>
              <w:t xml:space="preserve">Maintained </w:t>
            </w:r>
            <w:r w:rsidRPr="00FC32A8">
              <w:rPr>
                <w:rFonts w:ascii="Arial" w:hAnsi="Arial" w:cs="Arial"/>
                <w:sz w:val="20"/>
                <w:szCs w:val="20"/>
              </w:rPr>
              <w:t xml:space="preserve">attainment and progress in Year </w:t>
            </w:r>
            <w:r>
              <w:rPr>
                <w:rFonts w:ascii="Arial" w:hAnsi="Arial" w:cs="Arial"/>
                <w:sz w:val="20"/>
                <w:szCs w:val="20"/>
              </w:rPr>
              <w:t>3 and 4</w:t>
            </w:r>
            <w:r w:rsidRPr="00FC32A8">
              <w:rPr>
                <w:rFonts w:ascii="Arial" w:hAnsi="Arial" w:cs="Arial"/>
                <w:sz w:val="20"/>
                <w:szCs w:val="20"/>
              </w:rPr>
              <w:t xml:space="preserve"> in reading, writing, maths and GPS</w:t>
            </w:r>
            <w:r>
              <w:rPr>
                <w:rFonts w:ascii="Arial" w:hAnsi="Arial" w:cs="Arial"/>
                <w:sz w:val="20"/>
                <w:szCs w:val="20"/>
              </w:rPr>
              <w:t xml:space="preserve"> and combined</w:t>
            </w:r>
          </w:p>
        </w:tc>
        <w:tc>
          <w:tcPr>
            <w:tcW w:w="2409" w:type="dxa"/>
            <w:tcMar>
              <w:top w:w="57" w:type="dxa"/>
              <w:bottom w:w="57" w:type="dxa"/>
            </w:tcMar>
          </w:tcPr>
          <w:p w14:paraId="1C2B3CFB" w14:textId="29F2C267" w:rsidR="00AA2C19" w:rsidRPr="004923FA" w:rsidRDefault="00AA2C19" w:rsidP="000D0D20">
            <w:pPr>
              <w:rPr>
                <w:rFonts w:ascii="Arial" w:hAnsi="Arial" w:cs="Arial"/>
                <w:sz w:val="20"/>
                <w:szCs w:val="20"/>
              </w:rPr>
            </w:pPr>
            <w:r>
              <w:rPr>
                <w:rFonts w:ascii="Arial" w:hAnsi="Arial" w:cs="Arial"/>
                <w:sz w:val="20"/>
                <w:szCs w:val="20"/>
              </w:rPr>
              <w:t>Employment of a 2</w:t>
            </w:r>
            <w:r w:rsidRPr="004923FA">
              <w:rPr>
                <w:rFonts w:ascii="Arial" w:hAnsi="Arial" w:cs="Arial"/>
                <w:sz w:val="20"/>
                <w:szCs w:val="20"/>
              </w:rPr>
              <w:t xml:space="preserve"> x TA 2 to suppor</w:t>
            </w:r>
            <w:r>
              <w:rPr>
                <w:rFonts w:ascii="Arial" w:hAnsi="Arial" w:cs="Arial"/>
                <w:sz w:val="20"/>
                <w:szCs w:val="20"/>
              </w:rPr>
              <w:t xml:space="preserve">t teaching and learning in </w:t>
            </w:r>
            <w:r w:rsidRPr="004923FA">
              <w:rPr>
                <w:rFonts w:ascii="Arial" w:hAnsi="Arial" w:cs="Arial"/>
                <w:sz w:val="20"/>
                <w:szCs w:val="20"/>
              </w:rPr>
              <w:t>Key Stage 2</w:t>
            </w:r>
          </w:p>
        </w:tc>
        <w:tc>
          <w:tcPr>
            <w:tcW w:w="4261" w:type="dxa"/>
            <w:tcMar>
              <w:top w:w="57" w:type="dxa"/>
              <w:bottom w:w="57" w:type="dxa"/>
            </w:tcMar>
          </w:tcPr>
          <w:p w14:paraId="41CF194A" w14:textId="0D822253" w:rsidR="00AA2C19" w:rsidRPr="00717796" w:rsidRDefault="00AA2C19" w:rsidP="00017B4A">
            <w:pPr>
              <w:rPr>
                <w:rFonts w:ascii="Arial" w:hAnsi="Arial" w:cs="Arial"/>
                <w:sz w:val="20"/>
                <w:szCs w:val="20"/>
              </w:rPr>
            </w:pPr>
            <w:r w:rsidRPr="00717796">
              <w:rPr>
                <w:rFonts w:ascii="Arial" w:hAnsi="Arial" w:cs="Arial"/>
                <w:sz w:val="20"/>
                <w:szCs w:val="20"/>
              </w:rPr>
              <w:t xml:space="preserve">To </w:t>
            </w:r>
            <w:r w:rsidRPr="00717796">
              <w:rPr>
                <w:rFonts w:ascii="Arial" w:hAnsi="Arial" w:cs="Arial"/>
                <w:bCs/>
                <w:iCs/>
                <w:sz w:val="20"/>
                <w:szCs w:val="20"/>
              </w:rPr>
              <w:t>maintain the school’s outcomes in core subjects in line with/ above average at 5, 7 and 11</w:t>
            </w:r>
          </w:p>
        </w:tc>
        <w:tc>
          <w:tcPr>
            <w:tcW w:w="3544" w:type="dxa"/>
            <w:shd w:val="clear" w:color="auto" w:fill="auto"/>
            <w:tcMar>
              <w:top w:w="57" w:type="dxa"/>
              <w:bottom w:w="57" w:type="dxa"/>
            </w:tcMar>
          </w:tcPr>
          <w:p w14:paraId="325F3E9E" w14:textId="77777777" w:rsidR="00AA2C19" w:rsidRPr="00483BFE" w:rsidRDefault="00AA2C19" w:rsidP="00717796">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4109F6E3" w14:textId="0AF1FA6F" w:rsidR="00AA2C19" w:rsidRPr="001E3D3B" w:rsidRDefault="00AA2C19" w:rsidP="00717796">
            <w:pPr>
              <w:rPr>
                <w:rFonts w:ascii="Arial" w:hAnsi="Arial" w:cs="Arial"/>
              </w:rPr>
            </w:pPr>
            <w:r w:rsidRPr="00483BFE">
              <w:rPr>
                <w:rFonts w:ascii="Arial" w:hAnsi="Arial" w:cs="Arial"/>
                <w:color w:val="000000"/>
                <w:sz w:val="20"/>
                <w:szCs w:val="20"/>
              </w:rPr>
              <w:t>monitoring</w:t>
            </w:r>
            <w:r>
              <w:rPr>
                <w:rFonts w:ascii="Arial" w:hAnsi="Arial" w:cs="Arial"/>
                <w:color w:val="000000"/>
                <w:sz w:val="20"/>
                <w:szCs w:val="20"/>
              </w:rPr>
              <w:t xml:space="preserve"> at pupil progress meetings 4 times a year</w:t>
            </w:r>
          </w:p>
        </w:tc>
        <w:tc>
          <w:tcPr>
            <w:tcW w:w="850" w:type="dxa"/>
            <w:shd w:val="clear" w:color="auto" w:fill="auto"/>
          </w:tcPr>
          <w:p w14:paraId="3651357C" w14:textId="00212F4C" w:rsidR="00AA2C19" w:rsidRPr="00483BFE" w:rsidRDefault="00AA2C19">
            <w:pPr>
              <w:rPr>
                <w:rFonts w:ascii="Arial" w:hAnsi="Arial" w:cs="Arial"/>
                <w:sz w:val="20"/>
                <w:szCs w:val="20"/>
              </w:rPr>
            </w:pPr>
            <w:r>
              <w:rPr>
                <w:rFonts w:ascii="Arial" w:hAnsi="Arial" w:cs="Arial"/>
                <w:sz w:val="20"/>
                <w:szCs w:val="20"/>
              </w:rPr>
              <w:t>MH</w:t>
            </w:r>
          </w:p>
        </w:tc>
        <w:tc>
          <w:tcPr>
            <w:tcW w:w="2126" w:type="dxa"/>
          </w:tcPr>
          <w:p w14:paraId="50CF04EF" w14:textId="77777777" w:rsidR="00AA2C19" w:rsidRPr="00C57412" w:rsidRDefault="00AA2C19" w:rsidP="00717796">
            <w:pPr>
              <w:rPr>
                <w:rFonts w:ascii="Arial" w:hAnsi="Arial" w:cs="Arial"/>
                <w:sz w:val="20"/>
                <w:szCs w:val="20"/>
              </w:rPr>
            </w:pPr>
            <w:r w:rsidRPr="00C57412">
              <w:rPr>
                <w:rFonts w:ascii="Arial" w:hAnsi="Arial" w:cs="Arial"/>
                <w:sz w:val="20"/>
                <w:szCs w:val="20"/>
              </w:rPr>
              <w:t>Review achievement termly.</w:t>
            </w:r>
          </w:p>
          <w:p w14:paraId="05FC250C" w14:textId="5138CACE" w:rsidR="00AA2C19" w:rsidRPr="00C57412" w:rsidRDefault="00AA2C19" w:rsidP="00717796">
            <w:pPr>
              <w:rPr>
                <w:rFonts w:ascii="Arial" w:hAnsi="Arial" w:cs="Arial"/>
                <w:sz w:val="20"/>
                <w:szCs w:val="20"/>
              </w:rPr>
            </w:pPr>
            <w:r w:rsidRPr="00C57412">
              <w:rPr>
                <w:rFonts w:ascii="Arial" w:hAnsi="Arial" w:cs="Arial"/>
                <w:sz w:val="20"/>
                <w:szCs w:val="20"/>
              </w:rPr>
              <w:t>Observe TA performance  3 times a year.</w:t>
            </w:r>
          </w:p>
        </w:tc>
      </w:tr>
      <w:tr w:rsidR="00AA2C19" w:rsidRPr="002954A6" w14:paraId="2A345A6C" w14:textId="77777777" w:rsidTr="00EE0586">
        <w:trPr>
          <w:trHeight w:hRule="exact" w:val="2070"/>
        </w:trPr>
        <w:tc>
          <w:tcPr>
            <w:tcW w:w="2227" w:type="dxa"/>
            <w:tcMar>
              <w:top w:w="57" w:type="dxa"/>
              <w:bottom w:w="57" w:type="dxa"/>
            </w:tcMar>
          </w:tcPr>
          <w:p w14:paraId="353ED664" w14:textId="09A14C8C" w:rsidR="00AA2C19" w:rsidRPr="003D530D" w:rsidRDefault="00AA2C19">
            <w:pPr>
              <w:rPr>
                <w:rFonts w:ascii="Arial" w:hAnsi="Arial" w:cs="Arial"/>
                <w:sz w:val="20"/>
                <w:szCs w:val="20"/>
              </w:rPr>
            </w:pPr>
            <w:r w:rsidRPr="003D530D">
              <w:rPr>
                <w:rFonts w:ascii="Arial" w:eastAsia="Times New Roman" w:hAnsi="Arial" w:cs="Arial"/>
                <w:sz w:val="20"/>
                <w:szCs w:val="20"/>
              </w:rPr>
              <w:lastRenderedPageBreak/>
              <w:t>To raise attainment and accelerate the learning of those pupils entitled to PPG through the improvement of opportunities for Home Learning</w:t>
            </w:r>
          </w:p>
        </w:tc>
        <w:tc>
          <w:tcPr>
            <w:tcW w:w="2409" w:type="dxa"/>
            <w:tcMar>
              <w:top w:w="57" w:type="dxa"/>
              <w:bottom w:w="57" w:type="dxa"/>
            </w:tcMar>
          </w:tcPr>
          <w:p w14:paraId="21CE6E39" w14:textId="28DFED7C" w:rsidR="00AA2C19" w:rsidRPr="00C92CEB" w:rsidRDefault="00AA2C19" w:rsidP="003D530D">
            <w:pPr>
              <w:rPr>
                <w:rFonts w:ascii="Arial" w:hAnsi="Arial" w:cs="Arial"/>
                <w:sz w:val="20"/>
                <w:szCs w:val="20"/>
              </w:rPr>
            </w:pPr>
            <w:r w:rsidRPr="00C92CEB">
              <w:rPr>
                <w:rFonts w:ascii="Arial" w:hAnsi="Arial" w:cs="Arial"/>
                <w:sz w:val="20"/>
                <w:szCs w:val="20"/>
              </w:rPr>
              <w:t>Access</w:t>
            </w:r>
            <w:r>
              <w:rPr>
                <w:rFonts w:ascii="Arial" w:hAnsi="Arial" w:cs="Arial"/>
                <w:sz w:val="20"/>
                <w:szCs w:val="20"/>
              </w:rPr>
              <w:t xml:space="preserve"> to online maths programme; maths frame</w:t>
            </w:r>
          </w:p>
          <w:p w14:paraId="64C5F5BC" w14:textId="4FA0778E" w:rsidR="00AA2C19" w:rsidRDefault="00AA2C19" w:rsidP="003D530D">
            <w:pPr>
              <w:rPr>
                <w:rFonts w:ascii="Arial" w:hAnsi="Arial" w:cs="Arial"/>
                <w:sz w:val="20"/>
                <w:szCs w:val="20"/>
              </w:rPr>
            </w:pPr>
            <w:r w:rsidRPr="00C92CEB">
              <w:rPr>
                <w:rFonts w:ascii="Arial" w:hAnsi="Arial" w:cs="Arial"/>
                <w:sz w:val="20"/>
                <w:szCs w:val="20"/>
              </w:rPr>
              <w:t>Access to online reading programme; Lexia</w:t>
            </w:r>
          </w:p>
          <w:p w14:paraId="0FF809C9" w14:textId="77777777" w:rsidR="00AA2C19" w:rsidRPr="00AA2C19" w:rsidRDefault="00AA2C19" w:rsidP="003D530D">
            <w:pPr>
              <w:rPr>
                <w:rFonts w:ascii="Arial" w:hAnsi="Arial" w:cs="Arial"/>
                <w:sz w:val="20"/>
                <w:szCs w:val="20"/>
              </w:rPr>
            </w:pPr>
            <w:r w:rsidRPr="00AA2C19">
              <w:rPr>
                <w:rFonts w:ascii="Arial" w:hAnsi="Arial" w:cs="Arial"/>
                <w:sz w:val="20"/>
                <w:szCs w:val="20"/>
              </w:rPr>
              <w:t>Access to Active learn</w:t>
            </w:r>
          </w:p>
          <w:p w14:paraId="1EC52FAD" w14:textId="52C3C2FA" w:rsidR="00AA2C19" w:rsidRPr="00C92CEB" w:rsidRDefault="00AA2C19" w:rsidP="003D530D">
            <w:pPr>
              <w:rPr>
                <w:rFonts w:ascii="Arial" w:hAnsi="Arial" w:cs="Arial"/>
                <w:sz w:val="20"/>
                <w:szCs w:val="20"/>
              </w:rPr>
            </w:pPr>
            <w:r w:rsidRPr="00AA2C19">
              <w:rPr>
                <w:rFonts w:ascii="Arial" w:hAnsi="Arial" w:cs="Arial"/>
                <w:sz w:val="20"/>
                <w:szCs w:val="20"/>
              </w:rPr>
              <w:t>TT Rockstars</w:t>
            </w:r>
          </w:p>
        </w:tc>
        <w:tc>
          <w:tcPr>
            <w:tcW w:w="4261" w:type="dxa"/>
            <w:tcMar>
              <w:top w:w="57" w:type="dxa"/>
              <w:bottom w:w="57" w:type="dxa"/>
            </w:tcMar>
          </w:tcPr>
          <w:p w14:paraId="732B1D13" w14:textId="3A76321D" w:rsidR="00AA2C19" w:rsidRPr="00C92CEB" w:rsidRDefault="00AA2C19" w:rsidP="006B7CF3">
            <w:pPr>
              <w:rPr>
                <w:rFonts w:ascii="Arial" w:hAnsi="Arial" w:cs="Arial"/>
                <w:sz w:val="20"/>
                <w:szCs w:val="20"/>
              </w:rPr>
            </w:pPr>
            <w:r w:rsidRPr="00C92CEB">
              <w:rPr>
                <w:rFonts w:ascii="Arial" w:hAnsi="Arial" w:cs="Arial"/>
                <w:sz w:val="20"/>
                <w:szCs w:val="20"/>
              </w:rPr>
              <w:t xml:space="preserve">Pupils can access learning at home and </w:t>
            </w:r>
            <w:r>
              <w:rPr>
                <w:rFonts w:ascii="Arial" w:hAnsi="Arial" w:cs="Arial"/>
                <w:sz w:val="20"/>
                <w:szCs w:val="20"/>
              </w:rPr>
              <w:t xml:space="preserve">can </w:t>
            </w:r>
            <w:r w:rsidRPr="00C92CEB">
              <w:rPr>
                <w:rFonts w:ascii="Arial" w:hAnsi="Arial" w:cs="Arial"/>
                <w:sz w:val="20"/>
                <w:szCs w:val="20"/>
              </w:rPr>
              <w:t>practice skills</w:t>
            </w:r>
            <w:r>
              <w:rPr>
                <w:rFonts w:ascii="Arial" w:hAnsi="Arial" w:cs="Arial"/>
                <w:sz w:val="20"/>
                <w:szCs w:val="20"/>
              </w:rPr>
              <w:t xml:space="preserve"> independently. This also helps supports parent involvement; opportunities for them to help at home.</w:t>
            </w:r>
          </w:p>
        </w:tc>
        <w:tc>
          <w:tcPr>
            <w:tcW w:w="3544" w:type="dxa"/>
            <w:shd w:val="clear" w:color="auto" w:fill="auto"/>
            <w:tcMar>
              <w:top w:w="57" w:type="dxa"/>
              <w:bottom w:w="57" w:type="dxa"/>
            </w:tcMar>
          </w:tcPr>
          <w:p w14:paraId="5E804E81" w14:textId="77777777" w:rsidR="00AA2C19" w:rsidRPr="00483BFE" w:rsidRDefault="00AA2C19"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58074EFF" w14:textId="469E7DDE" w:rsidR="00AA2C19" w:rsidRPr="001D788E" w:rsidRDefault="00AA2C19" w:rsidP="00483BFE">
            <w:pPr>
              <w:rPr>
                <w:rFonts w:ascii="Arial" w:hAnsi="Arial" w:cs="Arial"/>
              </w:rPr>
            </w:pPr>
            <w:r w:rsidRPr="00483BFE">
              <w:rPr>
                <w:rFonts w:ascii="Arial" w:hAnsi="Arial" w:cs="Arial"/>
                <w:color w:val="000000"/>
                <w:sz w:val="20"/>
                <w:szCs w:val="20"/>
              </w:rPr>
              <w:t>monitoring</w:t>
            </w:r>
            <w:r>
              <w:rPr>
                <w:rFonts w:ascii="Arial" w:hAnsi="Arial" w:cs="Arial"/>
                <w:color w:val="000000"/>
                <w:sz w:val="20"/>
                <w:szCs w:val="20"/>
              </w:rPr>
              <w:t xml:space="preserve"> at pupil progress meetings 4 times a year</w:t>
            </w:r>
          </w:p>
        </w:tc>
        <w:tc>
          <w:tcPr>
            <w:tcW w:w="850" w:type="dxa"/>
            <w:shd w:val="clear" w:color="auto" w:fill="auto"/>
          </w:tcPr>
          <w:p w14:paraId="2B6E7876" w14:textId="70EEA528" w:rsidR="00AA2C19" w:rsidRPr="00483BFE" w:rsidRDefault="00AA2C19">
            <w:pPr>
              <w:rPr>
                <w:rFonts w:ascii="Arial" w:hAnsi="Arial" w:cs="Arial"/>
                <w:sz w:val="20"/>
                <w:szCs w:val="20"/>
              </w:rPr>
            </w:pPr>
            <w:r w:rsidRPr="00483BFE">
              <w:rPr>
                <w:rFonts w:ascii="Arial" w:hAnsi="Arial" w:cs="Arial"/>
                <w:sz w:val="20"/>
                <w:szCs w:val="20"/>
              </w:rPr>
              <w:t>MH/LT</w:t>
            </w:r>
          </w:p>
        </w:tc>
        <w:tc>
          <w:tcPr>
            <w:tcW w:w="2126" w:type="dxa"/>
          </w:tcPr>
          <w:p w14:paraId="68F86C4F" w14:textId="543446BC" w:rsidR="00AA2C19" w:rsidRPr="00C57412" w:rsidRDefault="00AA2C19" w:rsidP="00E20F63">
            <w:pPr>
              <w:rPr>
                <w:rFonts w:ascii="Arial" w:hAnsi="Arial" w:cs="Arial"/>
                <w:sz w:val="20"/>
                <w:szCs w:val="20"/>
              </w:rPr>
            </w:pPr>
            <w:r w:rsidRPr="00C57412">
              <w:rPr>
                <w:rFonts w:ascii="Arial" w:hAnsi="Arial" w:cs="Arial"/>
                <w:sz w:val="20"/>
                <w:szCs w:val="20"/>
              </w:rPr>
              <w:t>Review achievement every half term</w:t>
            </w:r>
          </w:p>
        </w:tc>
      </w:tr>
      <w:tr w:rsidR="00AA2C19" w:rsidRPr="002954A6" w14:paraId="5063C561" w14:textId="77777777" w:rsidTr="00EE0586">
        <w:trPr>
          <w:trHeight w:hRule="exact" w:val="1783"/>
        </w:trPr>
        <w:tc>
          <w:tcPr>
            <w:tcW w:w="2227" w:type="dxa"/>
            <w:tcMar>
              <w:top w:w="57" w:type="dxa"/>
              <w:bottom w:w="57" w:type="dxa"/>
            </w:tcMar>
          </w:tcPr>
          <w:p w14:paraId="7BBF7188" w14:textId="4D8A7138" w:rsidR="00AA2C19" w:rsidRPr="00C92CEB" w:rsidRDefault="00AA2C19" w:rsidP="003D530D">
            <w:pPr>
              <w:spacing w:after="200" w:line="276" w:lineRule="auto"/>
              <w:contextualSpacing/>
              <w:rPr>
                <w:rFonts w:ascii="Arial" w:eastAsia="Times New Roman" w:hAnsi="Arial" w:cs="Arial"/>
                <w:sz w:val="20"/>
                <w:szCs w:val="20"/>
              </w:rPr>
            </w:pPr>
            <w:r w:rsidRPr="00C92CEB">
              <w:rPr>
                <w:rFonts w:ascii="Arial" w:hAnsi="Arial" w:cs="Arial"/>
                <w:sz w:val="20"/>
                <w:szCs w:val="20"/>
              </w:rPr>
              <w:t>R</w:t>
            </w:r>
            <w:r w:rsidRPr="003D530D">
              <w:rPr>
                <w:rFonts w:ascii="Arial" w:hAnsi="Arial" w:cs="Arial"/>
                <w:sz w:val="20"/>
                <w:szCs w:val="20"/>
              </w:rPr>
              <w:t>aised attainment in writing</w:t>
            </w:r>
            <w:r w:rsidRPr="00C92CEB">
              <w:rPr>
                <w:rFonts w:ascii="Arial" w:hAnsi="Arial" w:cs="Arial"/>
                <w:sz w:val="20"/>
                <w:szCs w:val="20"/>
              </w:rPr>
              <w:t xml:space="preserve"> across the school</w:t>
            </w:r>
            <w:r>
              <w:rPr>
                <w:rFonts w:ascii="Arial" w:hAnsi="Arial" w:cs="Arial"/>
                <w:sz w:val="20"/>
                <w:szCs w:val="20"/>
              </w:rPr>
              <w:t>; focus on effective feedback</w:t>
            </w:r>
          </w:p>
        </w:tc>
        <w:tc>
          <w:tcPr>
            <w:tcW w:w="2409" w:type="dxa"/>
            <w:tcMar>
              <w:top w:w="57" w:type="dxa"/>
              <w:bottom w:w="57" w:type="dxa"/>
            </w:tcMar>
          </w:tcPr>
          <w:p w14:paraId="7A737918" w14:textId="23DB8926" w:rsidR="00AA2C19" w:rsidRPr="00C92CEB" w:rsidRDefault="00AA2C19" w:rsidP="009301F8">
            <w:pPr>
              <w:spacing w:after="200" w:line="276" w:lineRule="auto"/>
              <w:contextualSpacing/>
              <w:rPr>
                <w:rFonts w:ascii="Arial" w:hAnsi="Arial" w:cs="Arial"/>
                <w:sz w:val="20"/>
                <w:szCs w:val="20"/>
              </w:rPr>
            </w:pPr>
            <w:r>
              <w:rPr>
                <w:rFonts w:ascii="Arial" w:hAnsi="Arial" w:cs="Arial"/>
                <w:sz w:val="20"/>
                <w:szCs w:val="20"/>
              </w:rPr>
              <w:t>Teacher to work alongside colleagues to develop pedagogy and  develop consistency when making judgements in writing.</w:t>
            </w:r>
          </w:p>
        </w:tc>
        <w:tc>
          <w:tcPr>
            <w:tcW w:w="4261" w:type="dxa"/>
            <w:tcMar>
              <w:top w:w="57" w:type="dxa"/>
              <w:bottom w:w="57" w:type="dxa"/>
            </w:tcMar>
          </w:tcPr>
          <w:p w14:paraId="3AF99650" w14:textId="73F87D98" w:rsidR="00AA2C19" w:rsidRDefault="00AA2C19" w:rsidP="00730571">
            <w:pPr>
              <w:spacing w:after="200" w:line="276" w:lineRule="auto"/>
              <w:contextualSpacing/>
              <w:rPr>
                <w:rFonts w:ascii="Arial" w:hAnsi="Arial" w:cs="Arial"/>
              </w:rPr>
            </w:pPr>
            <w:r w:rsidRPr="009301F8">
              <w:rPr>
                <w:rFonts w:ascii="Arial" w:hAnsi="Arial" w:cs="Arial"/>
                <w:sz w:val="20"/>
                <w:szCs w:val="20"/>
              </w:rPr>
              <w:t>Teacher to work 1 additional afternoon each week to support colleagues in the development of writing EH</w:t>
            </w:r>
          </w:p>
        </w:tc>
        <w:tc>
          <w:tcPr>
            <w:tcW w:w="3544" w:type="dxa"/>
            <w:shd w:val="clear" w:color="auto" w:fill="auto"/>
            <w:tcMar>
              <w:top w:w="57" w:type="dxa"/>
              <w:bottom w:w="57" w:type="dxa"/>
            </w:tcMar>
          </w:tcPr>
          <w:p w14:paraId="5DD13E9A" w14:textId="77777777" w:rsidR="00AA2C19" w:rsidRPr="00483BFE" w:rsidRDefault="00AA2C19"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14085A00" w14:textId="3031C936" w:rsidR="00AA2C19" w:rsidRPr="001D788E" w:rsidRDefault="00AA2C19" w:rsidP="00467CBE">
            <w:pPr>
              <w:rPr>
                <w:rFonts w:ascii="Arial" w:hAnsi="Arial" w:cs="Arial"/>
              </w:rPr>
            </w:pPr>
            <w:r w:rsidRPr="00483BFE">
              <w:rPr>
                <w:rFonts w:ascii="Arial" w:hAnsi="Arial" w:cs="Arial"/>
                <w:color w:val="000000"/>
                <w:sz w:val="20"/>
                <w:szCs w:val="20"/>
              </w:rPr>
              <w:t>monitoring</w:t>
            </w:r>
            <w:r>
              <w:rPr>
                <w:rFonts w:ascii="Arial" w:hAnsi="Arial" w:cs="Arial"/>
                <w:color w:val="000000"/>
                <w:sz w:val="20"/>
                <w:szCs w:val="20"/>
              </w:rPr>
              <w:t xml:space="preserve"> of writing outcomes at pupil progress meetings 4 times a year</w:t>
            </w:r>
          </w:p>
        </w:tc>
        <w:tc>
          <w:tcPr>
            <w:tcW w:w="850" w:type="dxa"/>
            <w:shd w:val="clear" w:color="auto" w:fill="auto"/>
          </w:tcPr>
          <w:p w14:paraId="1F716ACC" w14:textId="329DF5E2" w:rsidR="00AA2C19" w:rsidRPr="00483BFE" w:rsidRDefault="00AA2C19">
            <w:pPr>
              <w:rPr>
                <w:rFonts w:ascii="Arial" w:hAnsi="Arial" w:cs="Arial"/>
                <w:sz w:val="20"/>
                <w:szCs w:val="20"/>
              </w:rPr>
            </w:pPr>
            <w:r w:rsidRPr="00483BFE">
              <w:rPr>
                <w:rFonts w:ascii="Arial" w:hAnsi="Arial" w:cs="Arial"/>
                <w:sz w:val="20"/>
                <w:szCs w:val="20"/>
              </w:rPr>
              <w:t>JT/EH</w:t>
            </w:r>
          </w:p>
        </w:tc>
        <w:tc>
          <w:tcPr>
            <w:tcW w:w="2126" w:type="dxa"/>
          </w:tcPr>
          <w:p w14:paraId="5D1AE1CF" w14:textId="748A6F43" w:rsidR="00AA2C19" w:rsidRPr="00C57412" w:rsidRDefault="00AA2C19" w:rsidP="00E20F63">
            <w:pPr>
              <w:rPr>
                <w:rFonts w:ascii="Arial" w:hAnsi="Arial" w:cs="Arial"/>
                <w:sz w:val="20"/>
                <w:szCs w:val="20"/>
              </w:rPr>
            </w:pPr>
            <w:r w:rsidRPr="00C57412">
              <w:rPr>
                <w:rFonts w:ascii="Arial" w:hAnsi="Arial" w:cs="Arial"/>
                <w:sz w:val="20"/>
                <w:szCs w:val="20"/>
              </w:rPr>
              <w:t>Review achievement every half term</w:t>
            </w:r>
          </w:p>
        </w:tc>
      </w:tr>
      <w:tr w:rsidR="00AA2C19" w:rsidRPr="002954A6" w14:paraId="66D20392" w14:textId="77777777" w:rsidTr="00EE0586">
        <w:trPr>
          <w:trHeight w:hRule="exact" w:val="387"/>
        </w:trPr>
        <w:tc>
          <w:tcPr>
            <w:tcW w:w="13291" w:type="dxa"/>
            <w:gridSpan w:val="5"/>
            <w:tcMar>
              <w:top w:w="57" w:type="dxa"/>
              <w:bottom w:w="57" w:type="dxa"/>
            </w:tcMar>
          </w:tcPr>
          <w:p w14:paraId="4BD9F671" w14:textId="08FDAF65" w:rsidR="00AA2C19" w:rsidRPr="002954A6" w:rsidRDefault="00AA2C19" w:rsidP="000B25ED">
            <w:pPr>
              <w:jc w:val="right"/>
              <w:rPr>
                <w:rFonts w:ascii="Arial" w:hAnsi="Arial" w:cs="Arial"/>
              </w:rPr>
            </w:pPr>
            <w:r w:rsidRPr="002954A6">
              <w:rPr>
                <w:rFonts w:ascii="Arial" w:hAnsi="Arial" w:cs="Arial"/>
                <w:b/>
              </w:rPr>
              <w:t>Total budgeted cost</w:t>
            </w:r>
          </w:p>
        </w:tc>
        <w:tc>
          <w:tcPr>
            <w:tcW w:w="2126" w:type="dxa"/>
          </w:tcPr>
          <w:p w14:paraId="44B28CCC" w14:textId="77777777" w:rsidR="00AA2C19" w:rsidRPr="00722D3A" w:rsidRDefault="00AA2C19" w:rsidP="00622107">
            <w:pPr>
              <w:rPr>
                <w:rFonts w:ascii="Arial" w:hAnsi="Arial" w:cs="Arial"/>
                <w:b/>
              </w:rPr>
            </w:pPr>
            <w:r>
              <w:rPr>
                <w:rFonts w:ascii="Arial" w:hAnsi="Arial" w:cs="Arial"/>
                <w:b/>
              </w:rPr>
              <w:t>£191398.64</w:t>
            </w:r>
          </w:p>
        </w:tc>
      </w:tr>
      <w:tr w:rsidR="00AA2C19" w:rsidRPr="002954A6" w14:paraId="768704E7" w14:textId="77777777" w:rsidTr="00AA2C19">
        <w:trPr>
          <w:trHeight w:hRule="exact" w:val="312"/>
        </w:trPr>
        <w:tc>
          <w:tcPr>
            <w:tcW w:w="15417" w:type="dxa"/>
            <w:gridSpan w:val="6"/>
            <w:tcMar>
              <w:top w:w="57" w:type="dxa"/>
              <w:bottom w:w="57" w:type="dxa"/>
            </w:tcMar>
          </w:tcPr>
          <w:p w14:paraId="470D0D0C" w14:textId="77777777" w:rsidR="00AA2C19" w:rsidRPr="002954A6" w:rsidRDefault="00AA2C19" w:rsidP="00A60ECF">
            <w:pPr>
              <w:pStyle w:val="ListParagraph"/>
              <w:numPr>
                <w:ilvl w:val="0"/>
                <w:numId w:val="14"/>
              </w:numPr>
              <w:ind w:left="426" w:hanging="142"/>
              <w:rPr>
                <w:rFonts w:ascii="Arial" w:hAnsi="Arial" w:cs="Arial"/>
                <w:b/>
              </w:rPr>
            </w:pPr>
            <w:r w:rsidRPr="002954A6">
              <w:rPr>
                <w:rFonts w:ascii="Arial" w:hAnsi="Arial" w:cs="Arial"/>
                <w:b/>
              </w:rPr>
              <w:t>Targeted support</w:t>
            </w:r>
          </w:p>
        </w:tc>
      </w:tr>
      <w:tr w:rsidR="00AA2C19" w:rsidRPr="002954A6" w14:paraId="58773DB5" w14:textId="77777777" w:rsidTr="00EE0586">
        <w:tc>
          <w:tcPr>
            <w:tcW w:w="2227" w:type="dxa"/>
            <w:tcMar>
              <w:top w:w="57" w:type="dxa"/>
              <w:bottom w:w="57" w:type="dxa"/>
            </w:tcMar>
          </w:tcPr>
          <w:p w14:paraId="34D410EC" w14:textId="77777777" w:rsidR="00AA2C19" w:rsidRPr="002954A6" w:rsidRDefault="00AA2C19" w:rsidP="00717796">
            <w:pPr>
              <w:rPr>
                <w:rFonts w:ascii="Arial" w:hAnsi="Arial" w:cs="Arial"/>
                <w:b/>
              </w:rPr>
            </w:pPr>
            <w:r w:rsidRPr="002954A6">
              <w:rPr>
                <w:rFonts w:ascii="Arial" w:hAnsi="Arial" w:cs="Arial"/>
                <w:b/>
              </w:rPr>
              <w:t>Desired outcome</w:t>
            </w:r>
          </w:p>
        </w:tc>
        <w:tc>
          <w:tcPr>
            <w:tcW w:w="2409" w:type="dxa"/>
            <w:tcMar>
              <w:top w:w="57" w:type="dxa"/>
              <w:bottom w:w="57" w:type="dxa"/>
            </w:tcMar>
          </w:tcPr>
          <w:p w14:paraId="469A0314" w14:textId="77777777" w:rsidR="00AA2C19" w:rsidRPr="002954A6" w:rsidRDefault="00AA2C19" w:rsidP="00717796">
            <w:pPr>
              <w:rPr>
                <w:rFonts w:ascii="Arial" w:hAnsi="Arial" w:cs="Arial"/>
                <w:b/>
              </w:rPr>
            </w:pPr>
            <w:r w:rsidRPr="002954A6">
              <w:rPr>
                <w:rFonts w:ascii="Arial" w:hAnsi="Arial" w:cs="Arial"/>
                <w:b/>
              </w:rPr>
              <w:t>Chosen action/approach</w:t>
            </w:r>
          </w:p>
        </w:tc>
        <w:tc>
          <w:tcPr>
            <w:tcW w:w="4261" w:type="dxa"/>
            <w:tcMar>
              <w:top w:w="57" w:type="dxa"/>
              <w:bottom w:w="57" w:type="dxa"/>
            </w:tcMar>
          </w:tcPr>
          <w:p w14:paraId="1D74EBD6" w14:textId="77777777" w:rsidR="00AA2C19" w:rsidRPr="002954A6" w:rsidRDefault="00AA2C19" w:rsidP="000A25FC">
            <w:pPr>
              <w:rPr>
                <w:rFonts w:ascii="Arial" w:hAnsi="Arial" w:cs="Arial"/>
                <w:b/>
              </w:rPr>
            </w:pPr>
            <w:r>
              <w:rPr>
                <w:rFonts w:ascii="Arial" w:hAnsi="Arial" w:cs="Arial"/>
                <w:b/>
              </w:rPr>
              <w:t>What is the evidence and</w:t>
            </w:r>
            <w:r w:rsidRPr="002954A6">
              <w:rPr>
                <w:rFonts w:ascii="Arial" w:hAnsi="Arial" w:cs="Arial"/>
                <w:b/>
              </w:rPr>
              <w:t xml:space="preserve"> rationale for this choice?</w:t>
            </w:r>
          </w:p>
        </w:tc>
        <w:tc>
          <w:tcPr>
            <w:tcW w:w="3544" w:type="dxa"/>
            <w:tcMar>
              <w:top w:w="57" w:type="dxa"/>
              <w:bottom w:w="57" w:type="dxa"/>
            </w:tcMar>
          </w:tcPr>
          <w:p w14:paraId="298834DB" w14:textId="77777777" w:rsidR="00AA2C19" w:rsidRPr="002954A6" w:rsidRDefault="00AA2C19" w:rsidP="00717796">
            <w:pPr>
              <w:rPr>
                <w:rFonts w:ascii="Arial" w:hAnsi="Arial" w:cs="Arial"/>
                <w:b/>
              </w:rPr>
            </w:pPr>
            <w:r w:rsidRPr="002954A6">
              <w:rPr>
                <w:rFonts w:ascii="Arial" w:hAnsi="Arial" w:cs="Arial"/>
                <w:b/>
              </w:rPr>
              <w:t>How will you ensure it is implemented well?</w:t>
            </w:r>
          </w:p>
        </w:tc>
        <w:tc>
          <w:tcPr>
            <w:tcW w:w="850" w:type="dxa"/>
          </w:tcPr>
          <w:p w14:paraId="69606D4E" w14:textId="77777777" w:rsidR="00AA2C19" w:rsidRPr="002954A6" w:rsidRDefault="00AA2C19" w:rsidP="00717796">
            <w:pPr>
              <w:rPr>
                <w:rFonts w:ascii="Arial" w:hAnsi="Arial" w:cs="Arial"/>
                <w:b/>
              </w:rPr>
            </w:pPr>
            <w:r w:rsidRPr="002954A6">
              <w:rPr>
                <w:rFonts w:ascii="Arial" w:hAnsi="Arial" w:cs="Arial"/>
                <w:b/>
              </w:rPr>
              <w:t>Staff lead</w:t>
            </w:r>
          </w:p>
        </w:tc>
        <w:tc>
          <w:tcPr>
            <w:tcW w:w="2126" w:type="dxa"/>
          </w:tcPr>
          <w:p w14:paraId="546AA9D1" w14:textId="77777777" w:rsidR="00AA2C19" w:rsidRPr="00262114" w:rsidRDefault="00AA2C19" w:rsidP="00717796">
            <w:pPr>
              <w:rPr>
                <w:rFonts w:ascii="Arial" w:hAnsi="Arial" w:cs="Arial"/>
                <w:b/>
              </w:rPr>
            </w:pPr>
            <w:r w:rsidRPr="00262114">
              <w:rPr>
                <w:rFonts w:ascii="Arial" w:hAnsi="Arial" w:cs="Arial"/>
                <w:b/>
              </w:rPr>
              <w:t>When will you review implementation?</w:t>
            </w:r>
          </w:p>
        </w:tc>
      </w:tr>
      <w:tr w:rsidR="00AA2C19" w:rsidRPr="002954A6" w14:paraId="3A0D2CBE" w14:textId="77777777" w:rsidTr="00EE0586">
        <w:trPr>
          <w:trHeight w:hRule="exact" w:val="1774"/>
        </w:trPr>
        <w:tc>
          <w:tcPr>
            <w:tcW w:w="2227" w:type="dxa"/>
            <w:tcMar>
              <w:top w:w="57" w:type="dxa"/>
              <w:bottom w:w="57" w:type="dxa"/>
            </w:tcMar>
          </w:tcPr>
          <w:p w14:paraId="1D02F8B4" w14:textId="00D70FEA" w:rsidR="00AA2C19" w:rsidRPr="00FC32A8" w:rsidRDefault="00AA2C19" w:rsidP="00E865E4">
            <w:pPr>
              <w:rPr>
                <w:rFonts w:ascii="Arial" w:hAnsi="Arial" w:cs="Arial"/>
                <w:sz w:val="20"/>
                <w:szCs w:val="20"/>
              </w:rPr>
            </w:pPr>
            <w:r w:rsidRPr="00FC32A8">
              <w:rPr>
                <w:rFonts w:ascii="Arial" w:hAnsi="Arial" w:cs="Arial"/>
                <w:sz w:val="20"/>
                <w:szCs w:val="20"/>
              </w:rPr>
              <w:t>Improve attainment and progress of lower attaining pupil premium pupils at risk of not achieving aspirational targets</w:t>
            </w:r>
            <w:r>
              <w:rPr>
                <w:rFonts w:ascii="Arial" w:hAnsi="Arial" w:cs="Arial"/>
                <w:sz w:val="20"/>
                <w:szCs w:val="20"/>
              </w:rPr>
              <w:t xml:space="preserve"> in maths.</w:t>
            </w:r>
          </w:p>
        </w:tc>
        <w:tc>
          <w:tcPr>
            <w:tcW w:w="2409" w:type="dxa"/>
            <w:tcMar>
              <w:top w:w="57" w:type="dxa"/>
              <w:bottom w:w="57" w:type="dxa"/>
            </w:tcMar>
          </w:tcPr>
          <w:p w14:paraId="40C91E18" w14:textId="77777777" w:rsidR="00AA2C19" w:rsidRDefault="00AA2C19" w:rsidP="00095976">
            <w:pPr>
              <w:rPr>
                <w:rFonts w:ascii="Arial" w:hAnsi="Arial" w:cs="Arial"/>
                <w:sz w:val="20"/>
                <w:szCs w:val="20"/>
              </w:rPr>
            </w:pPr>
            <w:r>
              <w:rPr>
                <w:rFonts w:ascii="Arial" w:hAnsi="Arial" w:cs="Arial"/>
                <w:sz w:val="20"/>
                <w:szCs w:val="20"/>
              </w:rPr>
              <w:t xml:space="preserve">14 weeks </w:t>
            </w:r>
            <w:r w:rsidRPr="00FC32A8">
              <w:rPr>
                <w:rFonts w:ascii="Arial" w:hAnsi="Arial" w:cs="Arial"/>
                <w:sz w:val="20"/>
                <w:szCs w:val="20"/>
              </w:rPr>
              <w:t xml:space="preserve">1 to 1 </w:t>
            </w:r>
            <w:r>
              <w:rPr>
                <w:rFonts w:ascii="Arial" w:hAnsi="Arial" w:cs="Arial"/>
                <w:sz w:val="20"/>
                <w:szCs w:val="20"/>
              </w:rPr>
              <w:t xml:space="preserve">on line tuition  for Y6 pupils </w:t>
            </w:r>
          </w:p>
          <w:p w14:paraId="160BCE4F" w14:textId="6EF29D68" w:rsidR="00AA2C19" w:rsidRPr="00FC32A8" w:rsidRDefault="00AA2C19" w:rsidP="001D2D41">
            <w:pPr>
              <w:rPr>
                <w:rFonts w:ascii="Arial" w:hAnsi="Arial" w:cs="Arial"/>
                <w:sz w:val="20"/>
                <w:szCs w:val="20"/>
              </w:rPr>
            </w:pPr>
          </w:p>
        </w:tc>
        <w:tc>
          <w:tcPr>
            <w:tcW w:w="4261" w:type="dxa"/>
            <w:tcMar>
              <w:top w:w="57" w:type="dxa"/>
              <w:bottom w:w="57" w:type="dxa"/>
            </w:tcMar>
          </w:tcPr>
          <w:p w14:paraId="639F5129" w14:textId="7DA2037B" w:rsidR="00AA2C19" w:rsidRPr="00FC32A8" w:rsidRDefault="00AA2C19" w:rsidP="00717796">
            <w:pPr>
              <w:spacing w:line="276" w:lineRule="auto"/>
              <w:contextualSpacing/>
              <w:rPr>
                <w:rFonts w:ascii="Arial" w:hAnsi="Arial" w:cs="Arial"/>
                <w:sz w:val="20"/>
                <w:szCs w:val="20"/>
              </w:rPr>
            </w:pPr>
            <w:r>
              <w:rPr>
                <w:rFonts w:ascii="Arial" w:hAnsi="Arial" w:cs="Arial"/>
                <w:sz w:val="20"/>
                <w:szCs w:val="20"/>
              </w:rPr>
              <w:t>15 pupils to access Third space learning SATs booster 1 hour each week</w:t>
            </w:r>
            <w:r w:rsidRPr="00097E9F">
              <w:rPr>
                <w:rFonts w:ascii="Arial" w:hAnsi="Arial" w:cs="Arial"/>
                <w:sz w:val="20"/>
                <w:szCs w:val="20"/>
              </w:rPr>
              <w:t xml:space="preserve">.  </w:t>
            </w:r>
            <w:r w:rsidRPr="00097E9F">
              <w:rPr>
                <w:rFonts w:ascii="Arial" w:hAnsi="Arial" w:cs="Arial"/>
                <w:sz w:val="20"/>
                <w:szCs w:val="20"/>
                <w:lang w:val="en-US"/>
              </w:rPr>
              <w:t>In a 2016 trial with Rising Stars, pupils who had weekly interventions from Third Space Learning tutors made 7 months' progress over 14 weeks</w:t>
            </w:r>
            <w:r>
              <w:rPr>
                <w:rFonts w:ascii="Arial" w:hAnsi="Arial" w:cs="Arial"/>
                <w:sz w:val="20"/>
                <w:szCs w:val="20"/>
                <w:lang w:val="en-US"/>
              </w:rPr>
              <w:t>.</w:t>
            </w:r>
          </w:p>
          <w:p w14:paraId="5DF67A06" w14:textId="77777777" w:rsidR="00AA2C19" w:rsidRPr="00FC32A8" w:rsidRDefault="00AA2C19" w:rsidP="008261AA">
            <w:pPr>
              <w:spacing w:line="276" w:lineRule="auto"/>
              <w:contextualSpacing/>
              <w:rPr>
                <w:rFonts w:ascii="Arial" w:hAnsi="Arial" w:cs="Arial"/>
                <w:sz w:val="20"/>
                <w:szCs w:val="20"/>
              </w:rPr>
            </w:pPr>
          </w:p>
        </w:tc>
        <w:tc>
          <w:tcPr>
            <w:tcW w:w="3544" w:type="dxa"/>
            <w:tcMar>
              <w:top w:w="57" w:type="dxa"/>
              <w:bottom w:w="57" w:type="dxa"/>
            </w:tcMar>
          </w:tcPr>
          <w:p w14:paraId="53B42367" w14:textId="293EEAE0" w:rsidR="00AA2C19" w:rsidRPr="00FE7E54" w:rsidRDefault="00AA2C19" w:rsidP="00C73995">
            <w:pPr>
              <w:rPr>
                <w:rFonts w:ascii="Arial" w:hAnsi="Arial" w:cs="Arial"/>
                <w:sz w:val="20"/>
                <w:szCs w:val="20"/>
              </w:rPr>
            </w:pPr>
            <w:r w:rsidRPr="00FE7E54">
              <w:rPr>
                <w:rFonts w:ascii="Arial" w:hAnsi="Arial" w:cs="Arial"/>
                <w:sz w:val="20"/>
                <w:szCs w:val="20"/>
              </w:rPr>
              <w:t>Monitor learning outcomes. Analysis of weekly reports.</w:t>
            </w:r>
          </w:p>
        </w:tc>
        <w:tc>
          <w:tcPr>
            <w:tcW w:w="850" w:type="dxa"/>
          </w:tcPr>
          <w:p w14:paraId="40BEFD7C" w14:textId="5126D20F" w:rsidR="00AA2C19" w:rsidRPr="00C57412" w:rsidRDefault="00AA2C19" w:rsidP="00717796">
            <w:pPr>
              <w:rPr>
                <w:rFonts w:ascii="Arial" w:hAnsi="Arial" w:cs="Arial"/>
                <w:sz w:val="20"/>
                <w:szCs w:val="20"/>
              </w:rPr>
            </w:pPr>
            <w:r w:rsidRPr="00C57412">
              <w:rPr>
                <w:rFonts w:ascii="Arial" w:hAnsi="Arial" w:cs="Arial"/>
                <w:sz w:val="20"/>
                <w:szCs w:val="20"/>
              </w:rPr>
              <w:t>MH</w:t>
            </w:r>
          </w:p>
        </w:tc>
        <w:tc>
          <w:tcPr>
            <w:tcW w:w="2126" w:type="dxa"/>
          </w:tcPr>
          <w:p w14:paraId="0FA09DAF" w14:textId="4F821410" w:rsidR="00AA2C19" w:rsidRPr="00C57412" w:rsidRDefault="00AA2C19" w:rsidP="00717796">
            <w:pPr>
              <w:rPr>
                <w:rFonts w:ascii="Arial" w:hAnsi="Arial" w:cs="Arial"/>
                <w:sz w:val="20"/>
                <w:szCs w:val="20"/>
              </w:rPr>
            </w:pPr>
            <w:r w:rsidRPr="00C57412">
              <w:rPr>
                <w:rFonts w:ascii="Arial" w:hAnsi="Arial" w:cs="Arial"/>
                <w:sz w:val="20"/>
                <w:szCs w:val="20"/>
              </w:rPr>
              <w:t>Review achievement after each assessment  point</w:t>
            </w:r>
          </w:p>
        </w:tc>
      </w:tr>
      <w:tr w:rsidR="00AA2C19" w:rsidRPr="002954A6" w14:paraId="4684DC39" w14:textId="77777777" w:rsidTr="00EE0586">
        <w:trPr>
          <w:trHeight w:hRule="exact" w:val="1346"/>
        </w:trPr>
        <w:tc>
          <w:tcPr>
            <w:tcW w:w="2227" w:type="dxa"/>
            <w:tcMar>
              <w:top w:w="57" w:type="dxa"/>
              <w:bottom w:w="57" w:type="dxa"/>
            </w:tcMar>
          </w:tcPr>
          <w:p w14:paraId="5FB77645" w14:textId="0EFCAF7E" w:rsidR="00AA2C19" w:rsidRPr="00FC32A8" w:rsidRDefault="00AA2C19" w:rsidP="00717796">
            <w:pPr>
              <w:rPr>
                <w:rFonts w:ascii="Arial" w:hAnsi="Arial" w:cs="Arial"/>
                <w:sz w:val="20"/>
                <w:szCs w:val="20"/>
              </w:rPr>
            </w:pPr>
            <w:r w:rsidRPr="00FC32A8">
              <w:rPr>
                <w:rFonts w:ascii="Arial" w:hAnsi="Arial" w:cs="Arial"/>
                <w:sz w:val="20"/>
                <w:szCs w:val="20"/>
              </w:rPr>
              <w:t>To accelerate the progress of EAL pupils</w:t>
            </w:r>
          </w:p>
        </w:tc>
        <w:tc>
          <w:tcPr>
            <w:tcW w:w="2409" w:type="dxa"/>
            <w:tcMar>
              <w:top w:w="57" w:type="dxa"/>
              <w:bottom w:w="57" w:type="dxa"/>
            </w:tcMar>
          </w:tcPr>
          <w:p w14:paraId="1C411042" w14:textId="2C697A00" w:rsidR="00AA2C19" w:rsidRPr="00FC32A8" w:rsidRDefault="00AA2C19" w:rsidP="007F271A">
            <w:pPr>
              <w:rPr>
                <w:rFonts w:ascii="Arial" w:hAnsi="Arial" w:cs="Arial"/>
                <w:sz w:val="20"/>
                <w:szCs w:val="20"/>
              </w:rPr>
            </w:pPr>
            <w:r>
              <w:rPr>
                <w:rFonts w:ascii="Arial" w:hAnsi="Arial" w:cs="Arial"/>
                <w:sz w:val="20"/>
                <w:szCs w:val="20"/>
              </w:rPr>
              <w:t>G</w:t>
            </w:r>
            <w:r w:rsidRPr="00FC32A8">
              <w:rPr>
                <w:rFonts w:ascii="Arial" w:hAnsi="Arial" w:cs="Arial"/>
                <w:sz w:val="20"/>
                <w:szCs w:val="20"/>
              </w:rPr>
              <w:t>roup language session focus on pre tutoring of vocabulary and language acquisition.</w:t>
            </w:r>
          </w:p>
        </w:tc>
        <w:tc>
          <w:tcPr>
            <w:tcW w:w="4261" w:type="dxa"/>
            <w:tcMar>
              <w:top w:w="57" w:type="dxa"/>
              <w:bottom w:w="57" w:type="dxa"/>
            </w:tcMar>
          </w:tcPr>
          <w:p w14:paraId="74F5FB0F" w14:textId="1ACF6B57" w:rsidR="00AA2C19" w:rsidRPr="00FC32A8" w:rsidRDefault="00AA2C19" w:rsidP="00017B4A">
            <w:pPr>
              <w:rPr>
                <w:rFonts w:ascii="Arial" w:hAnsi="Arial" w:cs="Arial"/>
                <w:sz w:val="20"/>
                <w:szCs w:val="20"/>
              </w:rPr>
            </w:pPr>
            <w:r w:rsidRPr="00FC32A8">
              <w:rPr>
                <w:rFonts w:ascii="Arial" w:hAnsi="Arial" w:cs="Arial"/>
                <w:sz w:val="20"/>
                <w:szCs w:val="20"/>
              </w:rPr>
              <w:t xml:space="preserve">EAL full time teacher to work with identified children to raise attainment across </w:t>
            </w:r>
            <w:r>
              <w:rPr>
                <w:rFonts w:ascii="Arial" w:hAnsi="Arial" w:cs="Arial"/>
                <w:sz w:val="20"/>
                <w:szCs w:val="20"/>
              </w:rPr>
              <w:t xml:space="preserve">the </w:t>
            </w:r>
            <w:r w:rsidRPr="00FC32A8">
              <w:rPr>
                <w:rFonts w:ascii="Arial" w:hAnsi="Arial" w:cs="Arial"/>
                <w:sz w:val="20"/>
                <w:szCs w:val="20"/>
              </w:rPr>
              <w:t xml:space="preserve">school has shown pupils make </w:t>
            </w:r>
            <w:r>
              <w:rPr>
                <w:rFonts w:ascii="Arial" w:hAnsi="Arial" w:cs="Arial"/>
                <w:sz w:val="20"/>
                <w:szCs w:val="20"/>
              </w:rPr>
              <w:t xml:space="preserve">accelerated progress. </w:t>
            </w:r>
          </w:p>
        </w:tc>
        <w:tc>
          <w:tcPr>
            <w:tcW w:w="3544" w:type="dxa"/>
            <w:tcMar>
              <w:top w:w="57" w:type="dxa"/>
              <w:bottom w:w="57" w:type="dxa"/>
            </w:tcMar>
          </w:tcPr>
          <w:p w14:paraId="3DFC8677" w14:textId="77777777" w:rsidR="00AA2C19" w:rsidRPr="00483BFE" w:rsidRDefault="00AA2C19"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086F2669" w14:textId="3CF02537" w:rsidR="00AA2C19" w:rsidRPr="00004FB6" w:rsidRDefault="00AA2C19" w:rsidP="004923FA">
            <w:pPr>
              <w:rPr>
                <w:rFonts w:ascii="Arial" w:hAnsi="Arial" w:cs="Arial"/>
                <w:sz w:val="18"/>
                <w:szCs w:val="18"/>
              </w:rPr>
            </w:pPr>
            <w:r w:rsidRPr="00483BFE">
              <w:rPr>
                <w:rFonts w:ascii="Arial" w:hAnsi="Arial" w:cs="Arial"/>
                <w:color w:val="000000"/>
                <w:sz w:val="20"/>
                <w:szCs w:val="20"/>
              </w:rPr>
              <w:t>termly monitoring</w:t>
            </w:r>
            <w:r>
              <w:rPr>
                <w:rFonts w:ascii="Arial" w:hAnsi="Arial" w:cs="Arial"/>
                <w:color w:val="000000"/>
                <w:sz w:val="20"/>
                <w:szCs w:val="20"/>
              </w:rPr>
              <w:t xml:space="preserve">. </w:t>
            </w:r>
            <w:r>
              <w:rPr>
                <w:rFonts w:ascii="Arial" w:hAnsi="Arial" w:cs="Arial"/>
                <w:sz w:val="20"/>
                <w:szCs w:val="20"/>
              </w:rPr>
              <w:t>Monitor learning outcomes</w:t>
            </w:r>
            <w:r w:rsidRPr="00483BFE">
              <w:rPr>
                <w:rFonts w:ascii="Arial" w:hAnsi="Arial" w:cs="Arial"/>
                <w:color w:val="000000"/>
                <w:sz w:val="20"/>
                <w:szCs w:val="20"/>
              </w:rPr>
              <w:t xml:space="preserve"> </w:t>
            </w:r>
            <w:r>
              <w:rPr>
                <w:rFonts w:ascii="Arial" w:hAnsi="Arial" w:cs="Arial"/>
                <w:color w:val="000000"/>
                <w:sz w:val="20"/>
                <w:szCs w:val="20"/>
              </w:rPr>
              <w:t>at pupil progress meetings 4 times a year</w:t>
            </w:r>
          </w:p>
        </w:tc>
        <w:tc>
          <w:tcPr>
            <w:tcW w:w="850" w:type="dxa"/>
          </w:tcPr>
          <w:p w14:paraId="2B21324F" w14:textId="595571D3" w:rsidR="00AA2C19" w:rsidRPr="00483BFE" w:rsidRDefault="00AA2C19" w:rsidP="00717796">
            <w:pPr>
              <w:rPr>
                <w:rFonts w:ascii="Arial" w:hAnsi="Arial" w:cs="Arial"/>
                <w:sz w:val="20"/>
                <w:szCs w:val="20"/>
              </w:rPr>
            </w:pPr>
            <w:r w:rsidRPr="00483BFE">
              <w:rPr>
                <w:rFonts w:ascii="Arial" w:hAnsi="Arial" w:cs="Arial"/>
                <w:sz w:val="20"/>
                <w:szCs w:val="20"/>
              </w:rPr>
              <w:t>SH</w:t>
            </w:r>
          </w:p>
        </w:tc>
        <w:tc>
          <w:tcPr>
            <w:tcW w:w="2126" w:type="dxa"/>
          </w:tcPr>
          <w:p w14:paraId="5779036D" w14:textId="210A16A0" w:rsidR="00AA2C19" w:rsidRPr="00004FB6" w:rsidRDefault="00AA2C19" w:rsidP="00717796">
            <w:pPr>
              <w:rPr>
                <w:rFonts w:ascii="Arial" w:hAnsi="Arial" w:cs="Arial"/>
                <w:sz w:val="18"/>
                <w:szCs w:val="18"/>
              </w:rPr>
            </w:pPr>
            <w:r w:rsidRPr="00B322FE">
              <w:rPr>
                <w:rFonts w:ascii="Arial" w:hAnsi="Arial" w:cs="Arial"/>
                <w:color w:val="000000"/>
                <w:sz w:val="20"/>
                <w:szCs w:val="20"/>
              </w:rPr>
              <w:t>Provision w</w:t>
            </w:r>
            <w:r>
              <w:rPr>
                <w:rFonts w:ascii="Arial" w:hAnsi="Arial" w:cs="Arial"/>
                <w:color w:val="000000"/>
                <w:sz w:val="20"/>
                <w:szCs w:val="20"/>
              </w:rPr>
              <w:t xml:space="preserve">ill be mapped termly on a </w:t>
            </w:r>
            <w:r w:rsidRPr="00B322FE">
              <w:rPr>
                <w:rFonts w:ascii="Arial" w:hAnsi="Arial" w:cs="Arial"/>
                <w:color w:val="000000"/>
                <w:sz w:val="20"/>
                <w:szCs w:val="20"/>
              </w:rPr>
              <w:t xml:space="preserve"> provision map</w:t>
            </w:r>
          </w:p>
        </w:tc>
      </w:tr>
      <w:tr w:rsidR="00AA2C19" w:rsidRPr="002954A6" w14:paraId="3B6AAB9A" w14:textId="77777777" w:rsidTr="00EE0586">
        <w:trPr>
          <w:trHeight w:hRule="exact" w:val="1607"/>
        </w:trPr>
        <w:tc>
          <w:tcPr>
            <w:tcW w:w="2227" w:type="dxa"/>
            <w:tcMar>
              <w:top w:w="57" w:type="dxa"/>
              <w:bottom w:w="57" w:type="dxa"/>
            </w:tcMar>
          </w:tcPr>
          <w:p w14:paraId="2D532DAD" w14:textId="0466DC45" w:rsidR="00AA2C19" w:rsidRPr="00FC32A8" w:rsidRDefault="00AA2C19" w:rsidP="00DC34AD">
            <w:pPr>
              <w:rPr>
                <w:rFonts w:ascii="Arial" w:hAnsi="Arial" w:cs="Arial"/>
                <w:sz w:val="20"/>
                <w:szCs w:val="20"/>
              </w:rPr>
            </w:pPr>
            <w:r>
              <w:rPr>
                <w:rFonts w:ascii="Arial" w:hAnsi="Arial" w:cs="Arial"/>
                <w:sz w:val="20"/>
                <w:szCs w:val="20"/>
              </w:rPr>
              <w:lastRenderedPageBreak/>
              <w:t>To ensure appropriate provision is in place to support the attainment and progress of  vulnerable pupils and pupils with SEND.</w:t>
            </w:r>
          </w:p>
        </w:tc>
        <w:tc>
          <w:tcPr>
            <w:tcW w:w="2409" w:type="dxa"/>
            <w:tcMar>
              <w:top w:w="57" w:type="dxa"/>
              <w:bottom w:w="57" w:type="dxa"/>
            </w:tcMar>
          </w:tcPr>
          <w:p w14:paraId="3FA4C1A0" w14:textId="77777777" w:rsidR="00AA2C19" w:rsidRDefault="00AA2C19" w:rsidP="007F271A">
            <w:pPr>
              <w:rPr>
                <w:rFonts w:ascii="Arial" w:hAnsi="Arial" w:cs="Arial"/>
                <w:sz w:val="20"/>
                <w:szCs w:val="20"/>
              </w:rPr>
            </w:pPr>
            <w:r>
              <w:rPr>
                <w:rFonts w:ascii="Arial" w:hAnsi="Arial" w:cs="Arial"/>
                <w:sz w:val="20"/>
                <w:szCs w:val="20"/>
              </w:rPr>
              <w:t>SENDCO out of class every morning to monitor the provision for SEND pupils.</w:t>
            </w:r>
          </w:p>
          <w:p w14:paraId="6B0C19C4" w14:textId="7D3D42B7" w:rsidR="00AA2C19" w:rsidRDefault="00AA2C19" w:rsidP="007F271A">
            <w:pPr>
              <w:rPr>
                <w:rFonts w:ascii="Arial" w:hAnsi="Arial" w:cs="Arial"/>
                <w:sz w:val="20"/>
                <w:szCs w:val="20"/>
              </w:rPr>
            </w:pPr>
            <w:r>
              <w:rPr>
                <w:rFonts w:ascii="Arial" w:hAnsi="Arial" w:cs="Arial"/>
                <w:sz w:val="20"/>
                <w:szCs w:val="20"/>
              </w:rPr>
              <w:t>SLA with Catalyst Educational psychology.</w:t>
            </w:r>
          </w:p>
        </w:tc>
        <w:tc>
          <w:tcPr>
            <w:tcW w:w="4261" w:type="dxa"/>
            <w:tcMar>
              <w:top w:w="57" w:type="dxa"/>
              <w:bottom w:w="57" w:type="dxa"/>
            </w:tcMar>
          </w:tcPr>
          <w:p w14:paraId="4A455ED3" w14:textId="684D3503" w:rsidR="00AA2C19" w:rsidRPr="00FC32A8" w:rsidRDefault="00AA2C19" w:rsidP="00095976">
            <w:pPr>
              <w:rPr>
                <w:rFonts w:ascii="Arial" w:hAnsi="Arial" w:cs="Arial"/>
                <w:sz w:val="20"/>
                <w:szCs w:val="20"/>
              </w:rPr>
            </w:pPr>
            <w:r>
              <w:rPr>
                <w:rFonts w:ascii="Arial" w:hAnsi="Arial" w:cs="Arial"/>
                <w:sz w:val="20"/>
                <w:szCs w:val="20"/>
              </w:rPr>
              <w:t xml:space="preserve">Early identification of SEND and effective targeted intervention will ensure that pupils meet their EOY target. </w:t>
            </w:r>
          </w:p>
        </w:tc>
        <w:tc>
          <w:tcPr>
            <w:tcW w:w="3544" w:type="dxa"/>
            <w:tcMar>
              <w:top w:w="57" w:type="dxa"/>
              <w:bottom w:w="57" w:type="dxa"/>
            </w:tcMar>
          </w:tcPr>
          <w:p w14:paraId="6253B0C6" w14:textId="332572DC" w:rsidR="00AA2C19" w:rsidRPr="00483BFE" w:rsidRDefault="00AA2C19" w:rsidP="00483BFE">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Analysis of termly assessment data and monitoring of one page profiles. To ensure provision is appropriate.  </w:t>
            </w:r>
          </w:p>
        </w:tc>
        <w:tc>
          <w:tcPr>
            <w:tcW w:w="850" w:type="dxa"/>
          </w:tcPr>
          <w:p w14:paraId="3FB179E4" w14:textId="3EB4359E" w:rsidR="00AA2C19" w:rsidRPr="00483BFE" w:rsidRDefault="00AA2C19" w:rsidP="00717796">
            <w:pPr>
              <w:rPr>
                <w:rFonts w:ascii="Arial" w:hAnsi="Arial" w:cs="Arial"/>
                <w:sz w:val="20"/>
                <w:szCs w:val="20"/>
              </w:rPr>
            </w:pPr>
            <w:r>
              <w:rPr>
                <w:rFonts w:ascii="Arial" w:hAnsi="Arial" w:cs="Arial"/>
                <w:sz w:val="20"/>
                <w:szCs w:val="20"/>
              </w:rPr>
              <w:t>JW</w:t>
            </w:r>
          </w:p>
        </w:tc>
        <w:tc>
          <w:tcPr>
            <w:tcW w:w="2126" w:type="dxa"/>
          </w:tcPr>
          <w:p w14:paraId="169DF121" w14:textId="346584F2" w:rsidR="00AA2C19" w:rsidRPr="00B322FE" w:rsidRDefault="00AA2C19" w:rsidP="00717796">
            <w:pPr>
              <w:rPr>
                <w:rFonts w:ascii="Arial" w:hAnsi="Arial" w:cs="Arial"/>
                <w:color w:val="000000"/>
                <w:sz w:val="20"/>
                <w:szCs w:val="20"/>
              </w:rPr>
            </w:pPr>
            <w:r>
              <w:rPr>
                <w:rFonts w:ascii="Arial" w:hAnsi="Arial" w:cs="Arial"/>
                <w:color w:val="000000"/>
                <w:sz w:val="20"/>
                <w:szCs w:val="20"/>
              </w:rPr>
              <w:t>Review half termly.</w:t>
            </w:r>
          </w:p>
        </w:tc>
      </w:tr>
      <w:tr w:rsidR="00AA2C19" w:rsidRPr="002954A6" w14:paraId="0DC1F40C" w14:textId="77777777" w:rsidTr="00EE0586">
        <w:trPr>
          <w:trHeight w:hRule="exact" w:val="3466"/>
        </w:trPr>
        <w:tc>
          <w:tcPr>
            <w:tcW w:w="2227" w:type="dxa"/>
            <w:tcMar>
              <w:top w:w="57" w:type="dxa"/>
              <w:bottom w:w="57" w:type="dxa"/>
            </w:tcMar>
          </w:tcPr>
          <w:p w14:paraId="0FB8E1CA" w14:textId="36E30E34" w:rsidR="00AA2C19" w:rsidRPr="00FC32A8" w:rsidRDefault="00AA2C19" w:rsidP="00717796">
            <w:pPr>
              <w:rPr>
                <w:rFonts w:ascii="Arial" w:hAnsi="Arial" w:cs="Arial"/>
                <w:sz w:val="20"/>
                <w:szCs w:val="20"/>
              </w:rPr>
            </w:pPr>
            <w:r>
              <w:rPr>
                <w:rFonts w:ascii="Arial" w:hAnsi="Arial" w:cs="Arial"/>
                <w:sz w:val="20"/>
                <w:szCs w:val="20"/>
              </w:rPr>
              <w:t>To secure achievement of pupils in external tests; phonics, end of KS1 and end of KS2.</w:t>
            </w:r>
          </w:p>
        </w:tc>
        <w:tc>
          <w:tcPr>
            <w:tcW w:w="2409" w:type="dxa"/>
            <w:tcMar>
              <w:top w:w="57" w:type="dxa"/>
              <w:bottom w:w="57" w:type="dxa"/>
            </w:tcMar>
          </w:tcPr>
          <w:p w14:paraId="403F9421" w14:textId="13518DEA" w:rsidR="00AA2C19" w:rsidRPr="00424D28" w:rsidRDefault="00AA2C19" w:rsidP="00424D28">
            <w:pPr>
              <w:tabs>
                <w:tab w:val="left" w:pos="10395"/>
              </w:tabs>
              <w:spacing w:after="200" w:line="276" w:lineRule="auto"/>
              <w:contextualSpacing/>
              <w:rPr>
                <w:rFonts w:ascii="Arial" w:eastAsia="Times New Roman" w:hAnsi="Arial" w:cs="Arial"/>
                <w:sz w:val="20"/>
                <w:szCs w:val="20"/>
              </w:rPr>
            </w:pPr>
            <w:r w:rsidRPr="00424D28">
              <w:rPr>
                <w:rFonts w:ascii="Arial" w:eastAsia="Times New Roman" w:hAnsi="Arial" w:cs="Arial"/>
                <w:sz w:val="20"/>
                <w:szCs w:val="20"/>
              </w:rPr>
              <w:t>Holiday schools</w:t>
            </w:r>
            <w:r>
              <w:rPr>
                <w:rFonts w:ascii="Arial" w:eastAsia="Times New Roman" w:hAnsi="Arial" w:cs="Arial"/>
                <w:sz w:val="20"/>
                <w:szCs w:val="20"/>
              </w:rPr>
              <w:t xml:space="preserve"> for </w:t>
            </w:r>
            <w:r w:rsidRPr="00424D28">
              <w:rPr>
                <w:rFonts w:ascii="Arial" w:eastAsia="Times New Roman" w:hAnsi="Arial" w:cs="Arial"/>
                <w:sz w:val="20"/>
                <w:szCs w:val="20"/>
              </w:rPr>
              <w:t>identified pupils. Employment of good/outstanding teachers to provide targeted support based on gap analysis and as specified in the Holiday School</w:t>
            </w:r>
            <w:r>
              <w:rPr>
                <w:rFonts w:ascii="Arial" w:eastAsia="Times New Roman" w:hAnsi="Arial" w:cs="Arial"/>
                <w:sz w:val="20"/>
                <w:szCs w:val="20"/>
              </w:rPr>
              <w:t xml:space="preserve">/After school booster </w:t>
            </w:r>
            <w:r w:rsidRPr="00424D28">
              <w:rPr>
                <w:rFonts w:ascii="Arial" w:eastAsia="Times New Roman" w:hAnsi="Arial" w:cs="Arial"/>
                <w:sz w:val="20"/>
                <w:szCs w:val="20"/>
              </w:rPr>
              <w:t xml:space="preserve"> Intervention Plans</w:t>
            </w:r>
          </w:p>
          <w:p w14:paraId="42BAC9DD" w14:textId="03DA3DB1" w:rsidR="00AA2C19" w:rsidRPr="00424D28" w:rsidRDefault="00AA2C19" w:rsidP="00424D28">
            <w:pPr>
              <w:rPr>
                <w:rFonts w:ascii="Arial" w:eastAsia="Times New Roman" w:hAnsi="Arial" w:cs="Arial"/>
                <w:sz w:val="20"/>
                <w:szCs w:val="20"/>
              </w:rPr>
            </w:pPr>
            <w:r w:rsidRPr="00424D28">
              <w:rPr>
                <w:rFonts w:ascii="Arial" w:eastAsia="Times New Roman" w:hAnsi="Arial" w:cs="Arial"/>
                <w:sz w:val="20"/>
                <w:szCs w:val="20"/>
              </w:rPr>
              <w:t xml:space="preserve">Y6, Y2 and </w:t>
            </w:r>
            <w:r>
              <w:rPr>
                <w:rFonts w:ascii="Arial" w:eastAsia="Times New Roman" w:hAnsi="Arial" w:cs="Arial"/>
                <w:sz w:val="20"/>
                <w:szCs w:val="20"/>
              </w:rPr>
              <w:t xml:space="preserve">Y1 </w:t>
            </w:r>
            <w:r w:rsidRPr="00424D28">
              <w:rPr>
                <w:rFonts w:ascii="Arial" w:eastAsia="Times New Roman" w:hAnsi="Arial" w:cs="Arial"/>
                <w:sz w:val="20"/>
                <w:szCs w:val="20"/>
              </w:rPr>
              <w:t>Holiday school –East</w:t>
            </w:r>
            <w:r>
              <w:rPr>
                <w:rFonts w:ascii="Arial" w:eastAsia="Times New Roman" w:hAnsi="Arial" w:cs="Arial"/>
                <w:sz w:val="20"/>
                <w:szCs w:val="20"/>
              </w:rPr>
              <w:t>er 2019</w:t>
            </w:r>
          </w:p>
        </w:tc>
        <w:tc>
          <w:tcPr>
            <w:tcW w:w="4261" w:type="dxa"/>
            <w:tcMar>
              <w:top w:w="57" w:type="dxa"/>
              <w:bottom w:w="57" w:type="dxa"/>
            </w:tcMar>
          </w:tcPr>
          <w:p w14:paraId="12DF0811" w14:textId="3B00A893" w:rsidR="00AA2C19" w:rsidRPr="00FC32A8" w:rsidRDefault="00AA2C19" w:rsidP="00424D28">
            <w:pPr>
              <w:rPr>
                <w:rFonts w:ascii="Arial" w:hAnsi="Arial" w:cs="Arial"/>
                <w:sz w:val="20"/>
                <w:szCs w:val="20"/>
              </w:rPr>
            </w:pPr>
            <w:r>
              <w:rPr>
                <w:rFonts w:ascii="Arial" w:hAnsi="Arial" w:cs="Arial"/>
                <w:sz w:val="20"/>
                <w:szCs w:val="20"/>
              </w:rPr>
              <w:t xml:space="preserve">Teachers who work in the school know the children really well; they know the gaps in children’s learning. Children can access small group targeted support. </w:t>
            </w:r>
          </w:p>
        </w:tc>
        <w:tc>
          <w:tcPr>
            <w:tcW w:w="3544" w:type="dxa"/>
            <w:tcMar>
              <w:top w:w="57" w:type="dxa"/>
              <w:bottom w:w="57" w:type="dxa"/>
            </w:tcMar>
          </w:tcPr>
          <w:p w14:paraId="2766F9B0" w14:textId="77777777" w:rsidR="00AA2C19" w:rsidRPr="00483BFE" w:rsidRDefault="00AA2C19"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1145336B" w14:textId="0C582937" w:rsidR="00AA2C19" w:rsidRPr="00004FB6" w:rsidRDefault="00AA2C19" w:rsidP="00483BFE">
            <w:pPr>
              <w:rPr>
                <w:rFonts w:ascii="Arial" w:hAnsi="Arial" w:cs="Arial"/>
                <w:sz w:val="18"/>
                <w:szCs w:val="18"/>
              </w:rPr>
            </w:pPr>
            <w:r w:rsidRPr="00483BFE">
              <w:rPr>
                <w:rFonts w:ascii="Arial" w:hAnsi="Arial" w:cs="Arial"/>
                <w:color w:val="000000"/>
                <w:sz w:val="20"/>
                <w:szCs w:val="20"/>
              </w:rPr>
              <w:t>monitoring</w:t>
            </w:r>
            <w:r>
              <w:rPr>
                <w:rFonts w:ascii="Arial" w:hAnsi="Arial" w:cs="Arial"/>
                <w:color w:val="000000"/>
                <w:sz w:val="20"/>
                <w:szCs w:val="20"/>
              </w:rPr>
              <w:t xml:space="preserve"> at pupil progress meetings 4 times a year</w:t>
            </w:r>
          </w:p>
        </w:tc>
        <w:tc>
          <w:tcPr>
            <w:tcW w:w="850" w:type="dxa"/>
          </w:tcPr>
          <w:p w14:paraId="26D24F0A" w14:textId="0580D1A3" w:rsidR="00AA2C19" w:rsidRPr="00483BFE" w:rsidRDefault="00AA2C19" w:rsidP="00717796">
            <w:pPr>
              <w:rPr>
                <w:rFonts w:ascii="Arial" w:hAnsi="Arial" w:cs="Arial"/>
                <w:sz w:val="20"/>
                <w:szCs w:val="20"/>
              </w:rPr>
            </w:pPr>
            <w:r w:rsidRPr="00483BFE">
              <w:rPr>
                <w:rFonts w:ascii="Arial" w:hAnsi="Arial" w:cs="Arial"/>
                <w:sz w:val="20"/>
                <w:szCs w:val="20"/>
              </w:rPr>
              <w:t>MH/LT</w:t>
            </w:r>
          </w:p>
        </w:tc>
        <w:tc>
          <w:tcPr>
            <w:tcW w:w="2126" w:type="dxa"/>
          </w:tcPr>
          <w:p w14:paraId="6D2EEAD4" w14:textId="3CA250C3" w:rsidR="00AA2C19" w:rsidRPr="00C57412" w:rsidRDefault="00AA2C19" w:rsidP="00717796">
            <w:pPr>
              <w:rPr>
                <w:rFonts w:ascii="Arial" w:hAnsi="Arial" w:cs="Arial"/>
                <w:sz w:val="20"/>
                <w:szCs w:val="20"/>
              </w:rPr>
            </w:pPr>
            <w:r w:rsidRPr="00C57412">
              <w:rPr>
                <w:rFonts w:ascii="Arial" w:hAnsi="Arial" w:cs="Arial"/>
                <w:sz w:val="20"/>
                <w:szCs w:val="20"/>
              </w:rPr>
              <w:t>Review achievement after each assessment  point</w:t>
            </w:r>
          </w:p>
        </w:tc>
      </w:tr>
      <w:tr w:rsidR="00AA2C19" w:rsidRPr="002954A6" w14:paraId="3E8312EF" w14:textId="77777777" w:rsidTr="00EE0586">
        <w:trPr>
          <w:trHeight w:hRule="exact" w:val="946"/>
        </w:trPr>
        <w:tc>
          <w:tcPr>
            <w:tcW w:w="2227" w:type="dxa"/>
            <w:tcMar>
              <w:top w:w="57" w:type="dxa"/>
              <w:bottom w:w="57" w:type="dxa"/>
            </w:tcMar>
          </w:tcPr>
          <w:p w14:paraId="439BFA81" w14:textId="0E84FCF1" w:rsidR="00AA2C19" w:rsidRDefault="00AA2C19" w:rsidP="008A45C4">
            <w:pPr>
              <w:rPr>
                <w:rFonts w:ascii="Arial" w:hAnsi="Arial" w:cs="Arial"/>
                <w:sz w:val="20"/>
                <w:szCs w:val="20"/>
              </w:rPr>
            </w:pPr>
            <w:r>
              <w:rPr>
                <w:rFonts w:ascii="Arial" w:hAnsi="Arial" w:cs="Arial"/>
                <w:sz w:val="20"/>
                <w:szCs w:val="20"/>
              </w:rPr>
              <w:t>To provide support for pupils with SPLD</w:t>
            </w:r>
          </w:p>
        </w:tc>
        <w:tc>
          <w:tcPr>
            <w:tcW w:w="2409" w:type="dxa"/>
            <w:tcMar>
              <w:top w:w="57" w:type="dxa"/>
              <w:bottom w:w="57" w:type="dxa"/>
            </w:tcMar>
          </w:tcPr>
          <w:p w14:paraId="596DB6B7" w14:textId="0CF869D1" w:rsidR="00AA2C19" w:rsidRDefault="00AA2C19" w:rsidP="008A45C4">
            <w:pPr>
              <w:tabs>
                <w:tab w:val="left" w:pos="10395"/>
              </w:tabs>
              <w:spacing w:after="200" w:line="276" w:lineRule="auto"/>
              <w:contextualSpacing/>
              <w:rPr>
                <w:rFonts w:ascii="Arial" w:eastAsia="Times New Roman" w:hAnsi="Arial" w:cs="Arial"/>
                <w:sz w:val="20"/>
                <w:szCs w:val="20"/>
              </w:rPr>
            </w:pPr>
            <w:r>
              <w:rPr>
                <w:rFonts w:ascii="Arial" w:eastAsia="Times New Roman" w:hAnsi="Arial" w:cs="Arial"/>
                <w:sz w:val="20"/>
                <w:szCs w:val="20"/>
              </w:rPr>
              <w:t>1x pupils to access specialist support</w:t>
            </w:r>
          </w:p>
          <w:p w14:paraId="51E5F576" w14:textId="77777777" w:rsidR="00AA2C19" w:rsidRPr="00424D28" w:rsidRDefault="00AA2C19" w:rsidP="00424D28">
            <w:pPr>
              <w:tabs>
                <w:tab w:val="left" w:pos="10395"/>
              </w:tabs>
              <w:spacing w:after="200" w:line="276" w:lineRule="auto"/>
              <w:contextualSpacing/>
              <w:rPr>
                <w:rFonts w:ascii="Arial" w:eastAsia="Times New Roman" w:hAnsi="Arial" w:cs="Arial"/>
                <w:sz w:val="20"/>
                <w:szCs w:val="20"/>
              </w:rPr>
            </w:pPr>
          </w:p>
        </w:tc>
        <w:tc>
          <w:tcPr>
            <w:tcW w:w="4261" w:type="dxa"/>
            <w:tcMar>
              <w:top w:w="57" w:type="dxa"/>
              <w:bottom w:w="57" w:type="dxa"/>
            </w:tcMar>
          </w:tcPr>
          <w:p w14:paraId="6CE52EE1" w14:textId="77777777" w:rsidR="00AA2C19" w:rsidRDefault="00AA2C19" w:rsidP="00424D28">
            <w:pPr>
              <w:rPr>
                <w:rFonts w:ascii="Arial" w:hAnsi="Arial" w:cs="Arial"/>
                <w:sz w:val="20"/>
                <w:szCs w:val="20"/>
              </w:rPr>
            </w:pPr>
            <w:r>
              <w:rPr>
                <w:rFonts w:ascii="Arial" w:hAnsi="Arial" w:cs="Arial"/>
                <w:sz w:val="20"/>
                <w:szCs w:val="20"/>
              </w:rPr>
              <w:t>Specialist support provided through SALT SLA.</w:t>
            </w:r>
          </w:p>
          <w:p w14:paraId="79B8EFF6" w14:textId="4D6731CA" w:rsidR="00AA2C19" w:rsidRDefault="00AA2C19" w:rsidP="00424D28">
            <w:pPr>
              <w:rPr>
                <w:rFonts w:ascii="Arial" w:hAnsi="Arial" w:cs="Arial"/>
                <w:sz w:val="20"/>
                <w:szCs w:val="20"/>
              </w:rPr>
            </w:pPr>
            <w:r>
              <w:rPr>
                <w:rFonts w:ascii="Arial" w:hAnsi="Arial" w:cs="Arial"/>
                <w:sz w:val="20"/>
                <w:szCs w:val="20"/>
              </w:rPr>
              <w:t>TA to deliver programme.</w:t>
            </w:r>
          </w:p>
          <w:p w14:paraId="7E069E75" w14:textId="4CBD3C43" w:rsidR="00AA2C19" w:rsidRDefault="00AA2C19" w:rsidP="00424D28">
            <w:pPr>
              <w:rPr>
                <w:rFonts w:ascii="Arial" w:hAnsi="Arial" w:cs="Arial"/>
                <w:sz w:val="20"/>
                <w:szCs w:val="20"/>
              </w:rPr>
            </w:pPr>
          </w:p>
        </w:tc>
        <w:tc>
          <w:tcPr>
            <w:tcW w:w="3544" w:type="dxa"/>
            <w:tcMar>
              <w:top w:w="57" w:type="dxa"/>
              <w:bottom w:w="57" w:type="dxa"/>
            </w:tcMar>
          </w:tcPr>
          <w:p w14:paraId="5EF9F29A" w14:textId="73BACC4D" w:rsidR="00AA2C19" w:rsidRPr="00483BFE" w:rsidRDefault="00AA2C19" w:rsidP="00483BFE">
            <w:pPr>
              <w:autoSpaceDE w:val="0"/>
              <w:autoSpaceDN w:val="0"/>
              <w:adjustRightInd w:val="0"/>
              <w:rPr>
                <w:rFonts w:ascii="Arial" w:hAnsi="Arial" w:cs="Arial"/>
                <w:color w:val="000000"/>
                <w:sz w:val="20"/>
                <w:szCs w:val="20"/>
              </w:rPr>
            </w:pPr>
            <w:r>
              <w:rPr>
                <w:rFonts w:ascii="Arial" w:hAnsi="Arial" w:cs="Arial"/>
                <w:color w:val="000000"/>
                <w:sz w:val="20"/>
                <w:szCs w:val="20"/>
              </w:rPr>
              <w:t>Half termly reviews with NHS SALT</w:t>
            </w:r>
          </w:p>
        </w:tc>
        <w:tc>
          <w:tcPr>
            <w:tcW w:w="850" w:type="dxa"/>
          </w:tcPr>
          <w:p w14:paraId="35DCE0C7" w14:textId="603CADE4" w:rsidR="00AA2C19" w:rsidRPr="00483BFE" w:rsidRDefault="00AA2C19" w:rsidP="00717796">
            <w:pPr>
              <w:rPr>
                <w:rFonts w:ascii="Arial" w:hAnsi="Arial" w:cs="Arial"/>
                <w:sz w:val="20"/>
                <w:szCs w:val="20"/>
              </w:rPr>
            </w:pPr>
            <w:r>
              <w:rPr>
                <w:rFonts w:ascii="Arial" w:hAnsi="Arial" w:cs="Arial"/>
                <w:sz w:val="20"/>
                <w:szCs w:val="20"/>
              </w:rPr>
              <w:t>JW</w:t>
            </w:r>
          </w:p>
        </w:tc>
        <w:tc>
          <w:tcPr>
            <w:tcW w:w="2126" w:type="dxa"/>
          </w:tcPr>
          <w:p w14:paraId="75A7FC2B" w14:textId="77777777" w:rsidR="00AA2C19" w:rsidRDefault="00AA2C19" w:rsidP="00717796">
            <w:pPr>
              <w:rPr>
                <w:rFonts w:ascii="Arial" w:hAnsi="Arial" w:cs="Arial"/>
                <w:sz w:val="18"/>
                <w:szCs w:val="18"/>
              </w:rPr>
            </w:pPr>
          </w:p>
        </w:tc>
      </w:tr>
      <w:tr w:rsidR="00AA2C19" w:rsidRPr="002954A6" w14:paraId="41234E55" w14:textId="77777777" w:rsidTr="00EE0586">
        <w:trPr>
          <w:trHeight w:hRule="exact" w:val="458"/>
        </w:trPr>
        <w:tc>
          <w:tcPr>
            <w:tcW w:w="13291" w:type="dxa"/>
            <w:gridSpan w:val="5"/>
            <w:tcMar>
              <w:top w:w="57" w:type="dxa"/>
              <w:bottom w:w="57" w:type="dxa"/>
            </w:tcMar>
          </w:tcPr>
          <w:p w14:paraId="72015916" w14:textId="46DAA7E1" w:rsidR="00AA2C19" w:rsidRPr="002954A6" w:rsidRDefault="00AA2C19" w:rsidP="000B25ED">
            <w:pPr>
              <w:jc w:val="right"/>
              <w:rPr>
                <w:rFonts w:ascii="Arial" w:hAnsi="Arial" w:cs="Arial"/>
              </w:rPr>
            </w:pPr>
            <w:r w:rsidRPr="002954A6">
              <w:rPr>
                <w:rFonts w:ascii="Arial" w:hAnsi="Arial" w:cs="Arial"/>
                <w:b/>
              </w:rPr>
              <w:t>Total budgeted cost</w:t>
            </w:r>
          </w:p>
        </w:tc>
        <w:tc>
          <w:tcPr>
            <w:tcW w:w="2126" w:type="dxa"/>
          </w:tcPr>
          <w:p w14:paraId="18FC5C3A" w14:textId="77777777" w:rsidR="00AA2C19" w:rsidRPr="00722D3A" w:rsidRDefault="00AA2C19" w:rsidP="001E256D">
            <w:pPr>
              <w:rPr>
                <w:rFonts w:ascii="Arial" w:hAnsi="Arial" w:cs="Arial"/>
                <w:b/>
              </w:rPr>
            </w:pPr>
            <w:r>
              <w:rPr>
                <w:rFonts w:ascii="Arial" w:hAnsi="Arial" w:cs="Arial"/>
                <w:b/>
              </w:rPr>
              <w:t>£84,279</w:t>
            </w:r>
          </w:p>
        </w:tc>
      </w:tr>
      <w:tr w:rsidR="00AA2C19" w:rsidRPr="002954A6" w14:paraId="25EF4D10" w14:textId="77777777" w:rsidTr="00AA2C19">
        <w:trPr>
          <w:trHeight w:hRule="exact" w:val="312"/>
        </w:trPr>
        <w:tc>
          <w:tcPr>
            <w:tcW w:w="15417" w:type="dxa"/>
            <w:gridSpan w:val="6"/>
            <w:tcMar>
              <w:top w:w="57" w:type="dxa"/>
              <w:bottom w:w="57" w:type="dxa"/>
            </w:tcMar>
          </w:tcPr>
          <w:p w14:paraId="2890A7FD" w14:textId="77777777" w:rsidR="00AA2C19" w:rsidRPr="002954A6" w:rsidRDefault="00AA2C19" w:rsidP="00A60ECF">
            <w:pPr>
              <w:pStyle w:val="ListParagraph"/>
              <w:numPr>
                <w:ilvl w:val="0"/>
                <w:numId w:val="14"/>
              </w:numPr>
              <w:ind w:left="426" w:hanging="142"/>
              <w:rPr>
                <w:rFonts w:ascii="Arial" w:hAnsi="Arial" w:cs="Arial"/>
                <w:b/>
              </w:rPr>
            </w:pPr>
            <w:r w:rsidRPr="002954A6">
              <w:rPr>
                <w:rFonts w:ascii="Arial" w:hAnsi="Arial" w:cs="Arial"/>
                <w:b/>
              </w:rPr>
              <w:t>Other approaches</w:t>
            </w:r>
          </w:p>
        </w:tc>
      </w:tr>
      <w:tr w:rsidR="00AA2C19" w:rsidRPr="002954A6" w14:paraId="74420E07" w14:textId="77777777" w:rsidTr="00EE0586">
        <w:tc>
          <w:tcPr>
            <w:tcW w:w="2227" w:type="dxa"/>
            <w:tcMar>
              <w:top w:w="57" w:type="dxa"/>
              <w:bottom w:w="57" w:type="dxa"/>
            </w:tcMar>
          </w:tcPr>
          <w:p w14:paraId="686C21F3" w14:textId="77777777" w:rsidR="00AA2C19" w:rsidRPr="002954A6" w:rsidRDefault="00AA2C19" w:rsidP="00717796">
            <w:pPr>
              <w:rPr>
                <w:rFonts w:ascii="Arial" w:hAnsi="Arial" w:cs="Arial"/>
                <w:b/>
              </w:rPr>
            </w:pPr>
            <w:r w:rsidRPr="002954A6">
              <w:rPr>
                <w:rFonts w:ascii="Arial" w:hAnsi="Arial" w:cs="Arial"/>
                <w:b/>
              </w:rPr>
              <w:t>Desired outcome</w:t>
            </w:r>
          </w:p>
        </w:tc>
        <w:tc>
          <w:tcPr>
            <w:tcW w:w="2409" w:type="dxa"/>
            <w:tcMar>
              <w:top w:w="57" w:type="dxa"/>
              <w:bottom w:w="57" w:type="dxa"/>
            </w:tcMar>
          </w:tcPr>
          <w:p w14:paraId="175F4E88" w14:textId="77777777" w:rsidR="00AA2C19" w:rsidRPr="002954A6" w:rsidRDefault="00AA2C19" w:rsidP="00717796">
            <w:pPr>
              <w:rPr>
                <w:rFonts w:ascii="Arial" w:hAnsi="Arial" w:cs="Arial"/>
                <w:b/>
              </w:rPr>
            </w:pPr>
            <w:r w:rsidRPr="002954A6">
              <w:rPr>
                <w:rFonts w:ascii="Arial" w:hAnsi="Arial" w:cs="Arial"/>
                <w:b/>
              </w:rPr>
              <w:t>Chosen action/approach</w:t>
            </w:r>
          </w:p>
        </w:tc>
        <w:tc>
          <w:tcPr>
            <w:tcW w:w="4261" w:type="dxa"/>
            <w:tcMar>
              <w:top w:w="57" w:type="dxa"/>
              <w:bottom w:w="57" w:type="dxa"/>
            </w:tcMar>
          </w:tcPr>
          <w:p w14:paraId="3E54766C" w14:textId="77777777" w:rsidR="00AA2C19" w:rsidRPr="002954A6" w:rsidRDefault="00AA2C19" w:rsidP="000A25FC">
            <w:pPr>
              <w:rPr>
                <w:rFonts w:ascii="Arial" w:hAnsi="Arial" w:cs="Arial"/>
                <w:b/>
              </w:rPr>
            </w:pPr>
            <w:r>
              <w:rPr>
                <w:rFonts w:ascii="Arial" w:hAnsi="Arial" w:cs="Arial"/>
                <w:b/>
              </w:rPr>
              <w:t>What is the evidence and</w:t>
            </w:r>
            <w:r w:rsidRPr="002954A6">
              <w:rPr>
                <w:rFonts w:ascii="Arial" w:hAnsi="Arial" w:cs="Arial"/>
                <w:b/>
              </w:rPr>
              <w:t xml:space="preserve"> rationale for this choice?</w:t>
            </w:r>
          </w:p>
        </w:tc>
        <w:tc>
          <w:tcPr>
            <w:tcW w:w="3544" w:type="dxa"/>
            <w:tcMar>
              <w:top w:w="57" w:type="dxa"/>
              <w:bottom w:w="57" w:type="dxa"/>
            </w:tcMar>
          </w:tcPr>
          <w:p w14:paraId="494FDDDB" w14:textId="77777777" w:rsidR="00AA2C19" w:rsidRPr="002954A6" w:rsidRDefault="00AA2C19" w:rsidP="00717796">
            <w:pPr>
              <w:rPr>
                <w:rFonts w:ascii="Arial" w:hAnsi="Arial" w:cs="Arial"/>
                <w:b/>
              </w:rPr>
            </w:pPr>
            <w:r w:rsidRPr="002954A6">
              <w:rPr>
                <w:rFonts w:ascii="Arial" w:hAnsi="Arial" w:cs="Arial"/>
                <w:b/>
              </w:rPr>
              <w:t>How will you ensure it is implemented well?</w:t>
            </w:r>
          </w:p>
        </w:tc>
        <w:tc>
          <w:tcPr>
            <w:tcW w:w="850" w:type="dxa"/>
          </w:tcPr>
          <w:p w14:paraId="17FF057C" w14:textId="77777777" w:rsidR="00AA2C19" w:rsidRPr="002954A6" w:rsidRDefault="00AA2C19" w:rsidP="00717796">
            <w:pPr>
              <w:rPr>
                <w:rFonts w:ascii="Arial" w:hAnsi="Arial" w:cs="Arial"/>
                <w:b/>
              </w:rPr>
            </w:pPr>
            <w:r w:rsidRPr="002954A6">
              <w:rPr>
                <w:rFonts w:ascii="Arial" w:hAnsi="Arial" w:cs="Arial"/>
                <w:b/>
              </w:rPr>
              <w:t>Staff lead</w:t>
            </w:r>
          </w:p>
        </w:tc>
        <w:tc>
          <w:tcPr>
            <w:tcW w:w="2126" w:type="dxa"/>
          </w:tcPr>
          <w:p w14:paraId="08F7F2BB" w14:textId="77777777" w:rsidR="00AA2C19" w:rsidRPr="00262114" w:rsidRDefault="00AA2C19" w:rsidP="00717796">
            <w:pPr>
              <w:rPr>
                <w:rFonts w:ascii="Arial" w:hAnsi="Arial" w:cs="Arial"/>
                <w:b/>
              </w:rPr>
            </w:pPr>
            <w:r w:rsidRPr="00262114">
              <w:rPr>
                <w:rFonts w:ascii="Arial" w:hAnsi="Arial" w:cs="Arial"/>
                <w:b/>
              </w:rPr>
              <w:t>When will you review implementation?</w:t>
            </w:r>
          </w:p>
        </w:tc>
      </w:tr>
      <w:tr w:rsidR="00AA2C19" w:rsidRPr="002954A6" w14:paraId="6186520C" w14:textId="77777777" w:rsidTr="00EE0586">
        <w:trPr>
          <w:trHeight w:val="1611"/>
        </w:trPr>
        <w:tc>
          <w:tcPr>
            <w:tcW w:w="2227" w:type="dxa"/>
            <w:tcMar>
              <w:top w:w="57" w:type="dxa"/>
              <w:bottom w:w="57" w:type="dxa"/>
            </w:tcMar>
          </w:tcPr>
          <w:p w14:paraId="25211FD3" w14:textId="62D9976F" w:rsidR="00AA2C19" w:rsidRPr="003D530D" w:rsidRDefault="00AA2C19" w:rsidP="001D2D41">
            <w:pPr>
              <w:spacing w:line="276" w:lineRule="auto"/>
              <w:contextualSpacing/>
              <w:rPr>
                <w:rFonts w:ascii="Arial" w:hAnsi="Arial" w:cs="Arial"/>
                <w:sz w:val="20"/>
                <w:szCs w:val="20"/>
              </w:rPr>
            </w:pPr>
            <w:r w:rsidRPr="00424D28">
              <w:rPr>
                <w:rFonts w:ascii="Arial" w:hAnsi="Arial" w:cs="Arial"/>
                <w:sz w:val="20"/>
                <w:szCs w:val="20"/>
              </w:rPr>
              <w:t xml:space="preserve">To provide children with healthy snack at break time to reduce any  barriers to </w:t>
            </w:r>
            <w:r>
              <w:rPr>
                <w:rFonts w:ascii="Arial" w:hAnsi="Arial" w:cs="Arial"/>
                <w:sz w:val="20"/>
                <w:szCs w:val="20"/>
              </w:rPr>
              <w:t xml:space="preserve">learning resulting from hunger </w:t>
            </w:r>
          </w:p>
        </w:tc>
        <w:tc>
          <w:tcPr>
            <w:tcW w:w="2409" w:type="dxa"/>
            <w:tcMar>
              <w:top w:w="57" w:type="dxa"/>
              <w:bottom w:w="57" w:type="dxa"/>
            </w:tcMar>
          </w:tcPr>
          <w:p w14:paraId="4E46B61A" w14:textId="7B09176E" w:rsidR="00AA2C19" w:rsidRPr="003D530D" w:rsidRDefault="00AA2C19" w:rsidP="00EF2A09">
            <w:pPr>
              <w:rPr>
                <w:rFonts w:ascii="Arial" w:hAnsi="Arial" w:cs="Arial"/>
                <w:sz w:val="20"/>
                <w:szCs w:val="20"/>
              </w:rPr>
            </w:pPr>
            <w:r w:rsidRPr="003D530D">
              <w:rPr>
                <w:rFonts w:ascii="Arial" w:hAnsi="Arial" w:cs="Arial"/>
                <w:sz w:val="20"/>
                <w:szCs w:val="20"/>
              </w:rPr>
              <w:t>Provision of playtime fruit</w:t>
            </w:r>
          </w:p>
        </w:tc>
        <w:tc>
          <w:tcPr>
            <w:tcW w:w="4261" w:type="dxa"/>
            <w:tcMar>
              <w:top w:w="57" w:type="dxa"/>
              <w:bottom w:w="57" w:type="dxa"/>
            </w:tcMar>
          </w:tcPr>
          <w:p w14:paraId="2B3DAAC7" w14:textId="0759C97F" w:rsidR="00AA2C19" w:rsidRPr="00B322FE" w:rsidRDefault="00AA2C19" w:rsidP="001E3D3B">
            <w:pPr>
              <w:pStyle w:val="Default"/>
              <w:rPr>
                <w:sz w:val="20"/>
                <w:szCs w:val="20"/>
              </w:rPr>
            </w:pPr>
            <w:r w:rsidRPr="00B322FE">
              <w:rPr>
                <w:sz w:val="20"/>
                <w:szCs w:val="20"/>
                <w:lang w:val="en"/>
              </w:rPr>
              <w:t>Children should eat at least five portions of</w:t>
            </w:r>
            <w:r>
              <w:rPr>
                <w:sz w:val="20"/>
                <w:szCs w:val="20"/>
                <w:lang w:val="en"/>
              </w:rPr>
              <w:t xml:space="preserve"> fruit and vegetables every day to remain healthy.</w:t>
            </w:r>
            <w:r w:rsidRPr="00B322FE">
              <w:rPr>
                <w:sz w:val="20"/>
                <w:szCs w:val="20"/>
                <w:lang w:val="en"/>
              </w:rPr>
              <w:t xml:space="preserve"> But research shows that on average children in England eat only about three portions, with many eating fewer</w:t>
            </w:r>
          </w:p>
        </w:tc>
        <w:tc>
          <w:tcPr>
            <w:tcW w:w="3544" w:type="dxa"/>
            <w:tcMar>
              <w:top w:w="57" w:type="dxa"/>
              <w:bottom w:w="57" w:type="dxa"/>
            </w:tcMar>
          </w:tcPr>
          <w:p w14:paraId="2F550AB7" w14:textId="57832C83" w:rsidR="00AA2C19" w:rsidRPr="00B322FE" w:rsidRDefault="00AA2C19" w:rsidP="00717796">
            <w:pPr>
              <w:rPr>
                <w:rFonts w:ascii="Arial" w:hAnsi="Arial" w:cs="Arial"/>
                <w:sz w:val="20"/>
                <w:szCs w:val="20"/>
              </w:rPr>
            </w:pPr>
            <w:r w:rsidRPr="00B322FE">
              <w:rPr>
                <w:rFonts w:ascii="Arial" w:hAnsi="Arial" w:cs="Arial"/>
                <w:sz w:val="20"/>
                <w:szCs w:val="20"/>
              </w:rPr>
              <w:t>Pupils have access to a range of fresh fruit.</w:t>
            </w:r>
          </w:p>
        </w:tc>
        <w:tc>
          <w:tcPr>
            <w:tcW w:w="850" w:type="dxa"/>
          </w:tcPr>
          <w:p w14:paraId="6C88C9AC" w14:textId="39F70021" w:rsidR="00AA2C19" w:rsidRPr="00C57412" w:rsidRDefault="00AA2C19" w:rsidP="00717796">
            <w:pPr>
              <w:rPr>
                <w:rFonts w:ascii="Arial" w:hAnsi="Arial" w:cs="Arial"/>
                <w:sz w:val="20"/>
                <w:szCs w:val="20"/>
              </w:rPr>
            </w:pPr>
            <w:r w:rsidRPr="00C57412">
              <w:rPr>
                <w:rFonts w:ascii="Arial" w:hAnsi="Arial" w:cs="Arial"/>
                <w:sz w:val="20"/>
                <w:szCs w:val="20"/>
              </w:rPr>
              <w:t>MH</w:t>
            </w:r>
          </w:p>
        </w:tc>
        <w:tc>
          <w:tcPr>
            <w:tcW w:w="2126" w:type="dxa"/>
          </w:tcPr>
          <w:p w14:paraId="70E0A31A" w14:textId="24E2A644" w:rsidR="00AA2C19" w:rsidRPr="00C57412" w:rsidRDefault="00AA2C19" w:rsidP="004923FA">
            <w:pPr>
              <w:rPr>
                <w:rFonts w:ascii="Arial" w:hAnsi="Arial" w:cs="Arial"/>
                <w:sz w:val="20"/>
                <w:szCs w:val="20"/>
              </w:rPr>
            </w:pPr>
            <w:r w:rsidRPr="00C57412">
              <w:rPr>
                <w:rFonts w:ascii="Arial" w:hAnsi="Arial" w:cs="Arial"/>
                <w:sz w:val="20"/>
                <w:szCs w:val="20"/>
              </w:rPr>
              <w:t>Review half termly</w:t>
            </w:r>
          </w:p>
        </w:tc>
      </w:tr>
      <w:tr w:rsidR="00AA2C19" w:rsidRPr="002954A6" w14:paraId="5C7EA547" w14:textId="77777777" w:rsidTr="00EE0586">
        <w:trPr>
          <w:trHeight w:val="301"/>
        </w:trPr>
        <w:tc>
          <w:tcPr>
            <w:tcW w:w="2227" w:type="dxa"/>
            <w:tcMar>
              <w:top w:w="57" w:type="dxa"/>
              <w:bottom w:w="57" w:type="dxa"/>
            </w:tcMar>
          </w:tcPr>
          <w:p w14:paraId="73D629D9" w14:textId="69160F57" w:rsidR="00AA2C19" w:rsidRPr="003D530D" w:rsidRDefault="00AA2C19" w:rsidP="00FE7E54">
            <w:pPr>
              <w:rPr>
                <w:rFonts w:ascii="Arial" w:hAnsi="Arial" w:cs="Arial"/>
                <w:sz w:val="20"/>
                <w:szCs w:val="20"/>
              </w:rPr>
            </w:pPr>
            <w:r>
              <w:rPr>
                <w:rFonts w:ascii="Arial" w:hAnsi="Arial" w:cs="Arial"/>
                <w:sz w:val="20"/>
                <w:szCs w:val="20"/>
              </w:rPr>
              <w:lastRenderedPageBreak/>
              <w:t>Enhanced curriculum opportunities.</w:t>
            </w:r>
          </w:p>
        </w:tc>
        <w:tc>
          <w:tcPr>
            <w:tcW w:w="2409" w:type="dxa"/>
            <w:tcMar>
              <w:top w:w="57" w:type="dxa"/>
              <w:bottom w:w="57" w:type="dxa"/>
            </w:tcMar>
          </w:tcPr>
          <w:p w14:paraId="74D974E5" w14:textId="34F6182E" w:rsidR="00AA2C19" w:rsidRDefault="00AA2C19" w:rsidP="00C92CEB">
            <w:pPr>
              <w:spacing w:after="200" w:line="276" w:lineRule="auto"/>
              <w:contextualSpacing/>
              <w:rPr>
                <w:rFonts w:ascii="Arial" w:hAnsi="Arial" w:cs="Arial"/>
                <w:sz w:val="20"/>
                <w:szCs w:val="20"/>
              </w:rPr>
            </w:pPr>
            <w:r w:rsidRPr="00C92CEB">
              <w:rPr>
                <w:rFonts w:ascii="Arial" w:hAnsi="Arial" w:cs="Arial"/>
                <w:sz w:val="20"/>
                <w:szCs w:val="20"/>
              </w:rPr>
              <w:t>Devel</w:t>
            </w:r>
            <w:r>
              <w:rPr>
                <w:rFonts w:ascii="Arial" w:hAnsi="Arial" w:cs="Arial"/>
                <w:sz w:val="20"/>
                <w:szCs w:val="20"/>
              </w:rPr>
              <w:t>opment of teaching skills in art</w:t>
            </w:r>
            <w:r w:rsidRPr="00C92CEB">
              <w:rPr>
                <w:rFonts w:ascii="Arial" w:hAnsi="Arial" w:cs="Arial"/>
                <w:sz w:val="20"/>
                <w:szCs w:val="20"/>
              </w:rPr>
              <w:t xml:space="preserve"> through </w:t>
            </w:r>
            <w:r>
              <w:rPr>
                <w:rFonts w:ascii="Arial" w:hAnsi="Arial" w:cs="Arial"/>
                <w:sz w:val="20"/>
                <w:szCs w:val="20"/>
              </w:rPr>
              <w:t xml:space="preserve">the </w:t>
            </w:r>
            <w:r w:rsidRPr="00C92CEB">
              <w:rPr>
                <w:rFonts w:ascii="Arial" w:hAnsi="Arial" w:cs="Arial"/>
                <w:sz w:val="20"/>
                <w:szCs w:val="20"/>
              </w:rPr>
              <w:t>employm</w:t>
            </w:r>
            <w:r>
              <w:rPr>
                <w:rFonts w:ascii="Arial" w:hAnsi="Arial" w:cs="Arial"/>
                <w:sz w:val="20"/>
                <w:szCs w:val="20"/>
              </w:rPr>
              <w:t xml:space="preserve">ent of a specialist art teacher </w:t>
            </w:r>
            <w:r w:rsidRPr="00C92CEB">
              <w:rPr>
                <w:rFonts w:ascii="Arial" w:hAnsi="Arial" w:cs="Arial"/>
                <w:sz w:val="20"/>
                <w:szCs w:val="20"/>
              </w:rPr>
              <w:t>1 day per week</w:t>
            </w:r>
          </w:p>
          <w:p w14:paraId="41089B18" w14:textId="77777777" w:rsidR="00AA2C19" w:rsidRDefault="00AA2C19" w:rsidP="00C92CEB">
            <w:pPr>
              <w:spacing w:after="200" w:line="276" w:lineRule="auto"/>
              <w:contextualSpacing/>
              <w:rPr>
                <w:rFonts w:ascii="Arial" w:hAnsi="Arial" w:cs="Arial"/>
                <w:sz w:val="20"/>
                <w:szCs w:val="20"/>
              </w:rPr>
            </w:pPr>
          </w:p>
          <w:p w14:paraId="6F0B1051" w14:textId="711E5246" w:rsidR="00AA2C19" w:rsidRPr="003D530D" w:rsidRDefault="00AA2C19" w:rsidP="00424D28">
            <w:pPr>
              <w:spacing w:after="200" w:line="276" w:lineRule="auto"/>
              <w:contextualSpacing/>
              <w:rPr>
                <w:rFonts w:ascii="Arial" w:hAnsi="Arial" w:cs="Arial"/>
                <w:sz w:val="20"/>
                <w:szCs w:val="20"/>
              </w:rPr>
            </w:pPr>
            <w:r w:rsidRPr="00C92CEB">
              <w:rPr>
                <w:rFonts w:ascii="Arial" w:hAnsi="Arial" w:cs="Arial"/>
                <w:sz w:val="20"/>
                <w:szCs w:val="20"/>
              </w:rPr>
              <w:t>Devel</w:t>
            </w:r>
            <w:r>
              <w:rPr>
                <w:rFonts w:ascii="Arial" w:hAnsi="Arial" w:cs="Arial"/>
                <w:sz w:val="20"/>
                <w:szCs w:val="20"/>
              </w:rPr>
              <w:t>opment of teaching skills in music</w:t>
            </w:r>
            <w:r w:rsidRPr="00C92CEB">
              <w:rPr>
                <w:rFonts w:ascii="Arial" w:hAnsi="Arial" w:cs="Arial"/>
                <w:sz w:val="20"/>
                <w:szCs w:val="20"/>
              </w:rPr>
              <w:t xml:space="preserve">  through </w:t>
            </w:r>
            <w:r>
              <w:rPr>
                <w:rFonts w:ascii="Arial" w:hAnsi="Arial" w:cs="Arial"/>
                <w:sz w:val="20"/>
                <w:szCs w:val="20"/>
              </w:rPr>
              <w:t>employment of a specialist music</w:t>
            </w:r>
            <w:r w:rsidRPr="00C92CEB">
              <w:rPr>
                <w:rFonts w:ascii="Arial" w:hAnsi="Arial" w:cs="Arial"/>
                <w:sz w:val="20"/>
                <w:szCs w:val="20"/>
              </w:rPr>
              <w:t xml:space="preserve"> teacher 1 day per week</w:t>
            </w:r>
          </w:p>
        </w:tc>
        <w:tc>
          <w:tcPr>
            <w:tcW w:w="4261" w:type="dxa"/>
            <w:tcMar>
              <w:top w:w="57" w:type="dxa"/>
              <w:bottom w:w="57" w:type="dxa"/>
            </w:tcMar>
          </w:tcPr>
          <w:p w14:paraId="79782A6E" w14:textId="0BA69EB0" w:rsidR="00AA2C19" w:rsidRDefault="00AA2C19" w:rsidP="001E3D3B">
            <w:pPr>
              <w:rPr>
                <w:rFonts w:ascii="Arial" w:hAnsi="Arial" w:cs="Arial"/>
                <w:sz w:val="20"/>
                <w:szCs w:val="20"/>
              </w:rPr>
            </w:pPr>
            <w:r>
              <w:rPr>
                <w:rFonts w:ascii="Arial" w:hAnsi="Arial" w:cs="Arial"/>
                <w:sz w:val="20"/>
                <w:szCs w:val="20"/>
              </w:rPr>
              <w:t xml:space="preserve">Many pupils have limited experiences outside of school which results in little understanding of the world around them. Some pupils struggle in communicating through written forms so art and music allow pupils to communicate feelings though different medium. </w:t>
            </w:r>
          </w:p>
          <w:p w14:paraId="1E96A452" w14:textId="142A916B" w:rsidR="00AA2C19" w:rsidRDefault="00AA2C19" w:rsidP="00687090">
            <w:pPr>
              <w:rPr>
                <w:rFonts w:ascii="Arial" w:hAnsi="Arial" w:cs="Arial"/>
                <w:sz w:val="20"/>
                <w:szCs w:val="20"/>
              </w:rPr>
            </w:pPr>
          </w:p>
          <w:p w14:paraId="40196F1E" w14:textId="122271EC" w:rsidR="00AA2C19" w:rsidRPr="00687090" w:rsidRDefault="00AA2C19" w:rsidP="00C57412">
            <w:pPr>
              <w:rPr>
                <w:rFonts w:ascii="Arial" w:hAnsi="Arial" w:cs="Arial"/>
                <w:sz w:val="20"/>
                <w:szCs w:val="20"/>
              </w:rPr>
            </w:pPr>
            <w:r>
              <w:rPr>
                <w:rFonts w:ascii="Arial" w:hAnsi="Arial" w:cs="Arial"/>
                <w:sz w:val="20"/>
                <w:szCs w:val="20"/>
              </w:rPr>
              <w:t>SLA from music service (steel pans teacher)</w:t>
            </w:r>
          </w:p>
        </w:tc>
        <w:tc>
          <w:tcPr>
            <w:tcW w:w="3544" w:type="dxa"/>
            <w:tcMar>
              <w:top w:w="57" w:type="dxa"/>
              <w:bottom w:w="57" w:type="dxa"/>
            </w:tcMar>
          </w:tcPr>
          <w:p w14:paraId="751CEB0D" w14:textId="77777777" w:rsidR="00AA2C19" w:rsidRPr="00B322FE" w:rsidRDefault="00AA2C19" w:rsidP="00D35464">
            <w:pPr>
              <w:rPr>
                <w:rFonts w:ascii="Arial" w:hAnsi="Arial" w:cs="Arial"/>
                <w:sz w:val="20"/>
                <w:szCs w:val="20"/>
              </w:rPr>
            </w:pPr>
            <w:r w:rsidRPr="00B322FE">
              <w:rPr>
                <w:rFonts w:ascii="Arial" w:hAnsi="Arial" w:cs="Arial"/>
                <w:sz w:val="20"/>
                <w:szCs w:val="20"/>
              </w:rPr>
              <w:t>Displays around the school show evidence of improved art work</w:t>
            </w:r>
          </w:p>
          <w:p w14:paraId="43410F59" w14:textId="673DE6EE" w:rsidR="00AA2C19" w:rsidRPr="00004FB6" w:rsidRDefault="00AA2C19" w:rsidP="00D35464">
            <w:pPr>
              <w:rPr>
                <w:rFonts w:ascii="Arial" w:hAnsi="Arial" w:cs="Arial"/>
                <w:sz w:val="18"/>
                <w:szCs w:val="18"/>
              </w:rPr>
            </w:pPr>
            <w:r w:rsidRPr="00B322FE">
              <w:rPr>
                <w:rFonts w:ascii="Arial" w:hAnsi="Arial" w:cs="Arial"/>
                <w:sz w:val="20"/>
                <w:szCs w:val="20"/>
              </w:rPr>
              <w:t>Children demonstrate improved confidence to perform.</w:t>
            </w:r>
          </w:p>
        </w:tc>
        <w:tc>
          <w:tcPr>
            <w:tcW w:w="850" w:type="dxa"/>
          </w:tcPr>
          <w:p w14:paraId="31F69D1A" w14:textId="40F0AC2A" w:rsidR="00AA2C19" w:rsidRPr="00C57412" w:rsidRDefault="00AA2C19" w:rsidP="000315F8">
            <w:pPr>
              <w:rPr>
                <w:rFonts w:ascii="Arial" w:hAnsi="Arial" w:cs="Arial"/>
                <w:sz w:val="20"/>
                <w:szCs w:val="20"/>
              </w:rPr>
            </w:pPr>
            <w:r w:rsidRPr="00C57412">
              <w:rPr>
                <w:rFonts w:ascii="Arial" w:hAnsi="Arial" w:cs="Arial"/>
                <w:sz w:val="20"/>
                <w:szCs w:val="20"/>
              </w:rPr>
              <w:t>MH</w:t>
            </w:r>
          </w:p>
        </w:tc>
        <w:tc>
          <w:tcPr>
            <w:tcW w:w="2126" w:type="dxa"/>
          </w:tcPr>
          <w:p w14:paraId="1A4E9FA9" w14:textId="2611527A" w:rsidR="00AA2C19" w:rsidRPr="00C57412" w:rsidRDefault="00AA2C19" w:rsidP="00717796">
            <w:pPr>
              <w:rPr>
                <w:rFonts w:ascii="Arial" w:hAnsi="Arial" w:cs="Arial"/>
                <w:sz w:val="20"/>
                <w:szCs w:val="20"/>
              </w:rPr>
            </w:pPr>
            <w:r w:rsidRPr="00C57412">
              <w:rPr>
                <w:rFonts w:ascii="Arial" w:hAnsi="Arial" w:cs="Arial"/>
                <w:sz w:val="20"/>
                <w:szCs w:val="20"/>
              </w:rPr>
              <w:t>Review termly</w:t>
            </w:r>
          </w:p>
        </w:tc>
      </w:tr>
      <w:tr w:rsidR="00AA2C19" w:rsidRPr="002954A6" w14:paraId="6EF9A128" w14:textId="77777777" w:rsidTr="00EE0586">
        <w:trPr>
          <w:trHeight w:val="301"/>
        </w:trPr>
        <w:tc>
          <w:tcPr>
            <w:tcW w:w="2227" w:type="dxa"/>
            <w:tcMar>
              <w:top w:w="57" w:type="dxa"/>
              <w:bottom w:w="57" w:type="dxa"/>
            </w:tcMar>
          </w:tcPr>
          <w:p w14:paraId="43D12D63" w14:textId="24FFE1B2" w:rsidR="00AA2C19" w:rsidRPr="00640B3D" w:rsidRDefault="00AA2C19" w:rsidP="001E3D3B">
            <w:pPr>
              <w:rPr>
                <w:rFonts w:ascii="Arial" w:hAnsi="Arial" w:cs="Arial"/>
              </w:rPr>
            </w:pPr>
            <w:r w:rsidRPr="00FC32A8">
              <w:rPr>
                <w:rFonts w:ascii="Arial" w:hAnsi="Arial" w:cs="Arial"/>
                <w:sz w:val="20"/>
                <w:szCs w:val="20"/>
              </w:rPr>
              <w:t>Ensure all pupils have access to a range of stimulating life experiences that enrich their learning and development.</w:t>
            </w:r>
          </w:p>
        </w:tc>
        <w:tc>
          <w:tcPr>
            <w:tcW w:w="2409" w:type="dxa"/>
            <w:tcMar>
              <w:top w:w="57" w:type="dxa"/>
              <w:bottom w:w="57" w:type="dxa"/>
            </w:tcMar>
          </w:tcPr>
          <w:p w14:paraId="13065D2E" w14:textId="77777777" w:rsidR="00AA2C19" w:rsidRPr="00C92CEB" w:rsidRDefault="00AA2C19" w:rsidP="00717796">
            <w:pPr>
              <w:pStyle w:val="Default"/>
              <w:rPr>
                <w:sz w:val="20"/>
                <w:szCs w:val="20"/>
              </w:rPr>
            </w:pPr>
            <w:r w:rsidRPr="00C92CEB">
              <w:rPr>
                <w:sz w:val="20"/>
                <w:szCs w:val="20"/>
              </w:rPr>
              <w:t xml:space="preserve">Cost of class trips subsidised </w:t>
            </w:r>
          </w:p>
          <w:p w14:paraId="76316B00" w14:textId="77777777" w:rsidR="00AA2C19" w:rsidRDefault="00AA2C19" w:rsidP="00717796">
            <w:pPr>
              <w:pStyle w:val="Default"/>
              <w:rPr>
                <w:sz w:val="20"/>
                <w:szCs w:val="20"/>
              </w:rPr>
            </w:pPr>
            <w:r w:rsidRPr="00C92CEB">
              <w:rPr>
                <w:sz w:val="20"/>
                <w:szCs w:val="20"/>
              </w:rPr>
              <w:t xml:space="preserve">Residential trip subsidised </w:t>
            </w:r>
          </w:p>
          <w:p w14:paraId="498D8AE8" w14:textId="441CBCAE" w:rsidR="00AA2C19" w:rsidRDefault="00AA2C19" w:rsidP="00717796">
            <w:pPr>
              <w:pStyle w:val="Default"/>
              <w:rPr>
                <w:sz w:val="20"/>
                <w:szCs w:val="20"/>
              </w:rPr>
            </w:pPr>
            <w:r>
              <w:rPr>
                <w:sz w:val="20"/>
                <w:szCs w:val="20"/>
              </w:rPr>
              <w:t>Access to a range of after school clubs</w:t>
            </w:r>
          </w:p>
          <w:p w14:paraId="6DD48DB8" w14:textId="77777777" w:rsidR="00AA2C19" w:rsidRDefault="00AA2C19" w:rsidP="00717796">
            <w:pPr>
              <w:pStyle w:val="Default"/>
              <w:rPr>
                <w:sz w:val="20"/>
                <w:szCs w:val="20"/>
              </w:rPr>
            </w:pPr>
          </w:p>
          <w:p w14:paraId="4AC6FED7" w14:textId="77777777" w:rsidR="00AA2C19" w:rsidRPr="00C92CEB" w:rsidRDefault="00AA2C19" w:rsidP="001D2D41">
            <w:pPr>
              <w:pStyle w:val="Default"/>
            </w:pPr>
          </w:p>
        </w:tc>
        <w:tc>
          <w:tcPr>
            <w:tcW w:w="4261" w:type="dxa"/>
            <w:tcMar>
              <w:top w:w="57" w:type="dxa"/>
              <w:bottom w:w="57" w:type="dxa"/>
            </w:tcMar>
          </w:tcPr>
          <w:p w14:paraId="4F2B49B5" w14:textId="7A3E5BA6" w:rsidR="00AA2C19" w:rsidRPr="00C92CEB" w:rsidRDefault="00AA2C19" w:rsidP="001E3D3B">
            <w:pPr>
              <w:rPr>
                <w:rFonts w:ascii="Arial" w:hAnsi="Arial" w:cs="Arial"/>
              </w:rPr>
            </w:pPr>
            <w:r w:rsidRPr="00C92CEB">
              <w:rPr>
                <w:rFonts w:ascii="Arial" w:hAnsi="Arial" w:cs="Arial"/>
                <w:sz w:val="20"/>
                <w:szCs w:val="20"/>
              </w:rPr>
              <w:t>Many pupils enter Nursery with low basic skills. All year groups show a lack of experiences and understanding of the world around them. Experience has shown us that children are really motivated by trips and cite them as memorable learning experiences during the year. They also produce outcomes which are enhanced in content and creativity as a result of these visits.</w:t>
            </w:r>
          </w:p>
        </w:tc>
        <w:tc>
          <w:tcPr>
            <w:tcW w:w="3544" w:type="dxa"/>
            <w:tcMar>
              <w:top w:w="57" w:type="dxa"/>
              <w:bottom w:w="57" w:type="dxa"/>
            </w:tcMar>
          </w:tcPr>
          <w:p w14:paraId="4AB78928" w14:textId="29B7398F" w:rsidR="00AA2C19" w:rsidRPr="00004FB6" w:rsidRDefault="00AA2C19" w:rsidP="00D35464">
            <w:pPr>
              <w:rPr>
                <w:rFonts w:ascii="Arial" w:hAnsi="Arial" w:cs="Arial"/>
                <w:sz w:val="18"/>
                <w:szCs w:val="18"/>
              </w:rPr>
            </w:pPr>
            <w:r>
              <w:rPr>
                <w:rFonts w:ascii="Arial" w:hAnsi="Arial" w:cs="Arial"/>
                <w:color w:val="000000"/>
                <w:sz w:val="20"/>
                <w:szCs w:val="20"/>
              </w:rPr>
              <w:t>End of year outcomes; m</w:t>
            </w:r>
            <w:r w:rsidRPr="00483BFE">
              <w:rPr>
                <w:rFonts w:ascii="Arial" w:hAnsi="Arial" w:cs="Arial"/>
                <w:color w:val="000000"/>
                <w:sz w:val="20"/>
                <w:szCs w:val="20"/>
              </w:rPr>
              <w:t>onitoring</w:t>
            </w:r>
            <w:r>
              <w:rPr>
                <w:rFonts w:ascii="Arial" w:hAnsi="Arial" w:cs="Arial"/>
                <w:color w:val="000000"/>
                <w:sz w:val="20"/>
                <w:szCs w:val="20"/>
              </w:rPr>
              <w:t xml:space="preserve"> at pupil progress meetings 4 times a year</w:t>
            </w:r>
          </w:p>
        </w:tc>
        <w:tc>
          <w:tcPr>
            <w:tcW w:w="850" w:type="dxa"/>
          </w:tcPr>
          <w:p w14:paraId="7E15ACA7" w14:textId="547316B4" w:rsidR="00AA2C19" w:rsidRPr="00C57412" w:rsidRDefault="00AA2C19" w:rsidP="000315F8">
            <w:pPr>
              <w:rPr>
                <w:rFonts w:ascii="Arial" w:hAnsi="Arial" w:cs="Arial"/>
                <w:sz w:val="20"/>
                <w:szCs w:val="20"/>
              </w:rPr>
            </w:pPr>
            <w:r w:rsidRPr="00C57412">
              <w:rPr>
                <w:rFonts w:ascii="Arial" w:hAnsi="Arial" w:cs="Arial"/>
                <w:sz w:val="20"/>
                <w:szCs w:val="20"/>
              </w:rPr>
              <w:t>MH</w:t>
            </w:r>
          </w:p>
        </w:tc>
        <w:tc>
          <w:tcPr>
            <w:tcW w:w="2126" w:type="dxa"/>
          </w:tcPr>
          <w:p w14:paraId="7F52D309" w14:textId="0195C8A6" w:rsidR="00AA2C19" w:rsidRPr="00C57412" w:rsidRDefault="00AA2C19" w:rsidP="00717796">
            <w:pPr>
              <w:rPr>
                <w:rFonts w:ascii="Arial" w:hAnsi="Arial" w:cs="Arial"/>
                <w:sz w:val="20"/>
                <w:szCs w:val="20"/>
              </w:rPr>
            </w:pPr>
            <w:r w:rsidRPr="00C57412">
              <w:rPr>
                <w:rFonts w:ascii="Arial" w:hAnsi="Arial" w:cs="Arial"/>
                <w:sz w:val="20"/>
                <w:szCs w:val="20"/>
              </w:rPr>
              <w:t>Review every half term</w:t>
            </w:r>
          </w:p>
        </w:tc>
      </w:tr>
      <w:tr w:rsidR="00AA2C19" w:rsidRPr="002954A6" w14:paraId="6A122951" w14:textId="77777777" w:rsidTr="00EE0586">
        <w:tc>
          <w:tcPr>
            <w:tcW w:w="13291" w:type="dxa"/>
            <w:gridSpan w:val="5"/>
            <w:tcMar>
              <w:top w:w="57" w:type="dxa"/>
              <w:bottom w:w="57" w:type="dxa"/>
            </w:tcMar>
          </w:tcPr>
          <w:p w14:paraId="01976B0A" w14:textId="15020446" w:rsidR="00AA2C19" w:rsidRPr="002954A6" w:rsidRDefault="00AA2C19" w:rsidP="000B25ED">
            <w:pPr>
              <w:jc w:val="right"/>
              <w:rPr>
                <w:rFonts w:ascii="Arial" w:hAnsi="Arial" w:cs="Arial"/>
                <w:b/>
              </w:rPr>
            </w:pPr>
            <w:r w:rsidRPr="002954A6">
              <w:rPr>
                <w:rFonts w:ascii="Arial" w:hAnsi="Arial" w:cs="Arial"/>
                <w:b/>
              </w:rPr>
              <w:t>Total budgeted cost</w:t>
            </w:r>
            <w:r>
              <w:rPr>
                <w:rFonts w:ascii="Arial" w:hAnsi="Arial" w:cs="Arial"/>
                <w:b/>
              </w:rPr>
              <w:t xml:space="preserve"> to allocate</w:t>
            </w:r>
          </w:p>
        </w:tc>
        <w:tc>
          <w:tcPr>
            <w:tcW w:w="2126" w:type="dxa"/>
          </w:tcPr>
          <w:p w14:paraId="3423577F" w14:textId="77777777" w:rsidR="00AA2C19" w:rsidRPr="00722D3A" w:rsidRDefault="00AA2C19" w:rsidP="00622107">
            <w:pPr>
              <w:rPr>
                <w:rFonts w:ascii="Arial" w:hAnsi="Arial" w:cs="Arial"/>
                <w:b/>
              </w:rPr>
            </w:pPr>
            <w:r>
              <w:rPr>
                <w:rFonts w:ascii="Arial" w:hAnsi="Arial" w:cs="Arial"/>
                <w:b/>
              </w:rPr>
              <w:t>£25,166</w:t>
            </w:r>
          </w:p>
        </w:tc>
      </w:tr>
      <w:tr w:rsidR="00AA2C19" w:rsidRPr="002954A6" w14:paraId="6AA3F5BC" w14:textId="77777777" w:rsidTr="00EE0586">
        <w:tc>
          <w:tcPr>
            <w:tcW w:w="13291" w:type="dxa"/>
            <w:gridSpan w:val="5"/>
            <w:tcMar>
              <w:top w:w="57" w:type="dxa"/>
              <w:bottom w:w="57" w:type="dxa"/>
            </w:tcMar>
          </w:tcPr>
          <w:p w14:paraId="5E5EED19" w14:textId="7FEB2F64" w:rsidR="00AA2C19" w:rsidRPr="00BE4588" w:rsidRDefault="00AA2C19" w:rsidP="00622107">
            <w:pPr>
              <w:jc w:val="right"/>
              <w:rPr>
                <w:rFonts w:ascii="Arial" w:hAnsi="Arial" w:cs="Arial"/>
                <w:b/>
                <w:color w:val="FF0000"/>
                <w:sz w:val="24"/>
                <w:szCs w:val="24"/>
              </w:rPr>
            </w:pPr>
            <w:r>
              <w:rPr>
                <w:rFonts w:ascii="Arial" w:hAnsi="Arial" w:cs="Arial"/>
                <w:b/>
                <w:color w:val="FF0000"/>
                <w:sz w:val="24"/>
                <w:szCs w:val="24"/>
              </w:rPr>
              <w:t>Total Targeted Spend 2020-2021</w:t>
            </w:r>
          </w:p>
        </w:tc>
        <w:tc>
          <w:tcPr>
            <w:tcW w:w="2126" w:type="dxa"/>
          </w:tcPr>
          <w:p w14:paraId="7EEB920F" w14:textId="77777777" w:rsidR="00AA2C19" w:rsidRPr="00722D3A" w:rsidRDefault="00AA2C19" w:rsidP="00BF5453">
            <w:pPr>
              <w:rPr>
                <w:rFonts w:ascii="Arial" w:hAnsi="Arial" w:cs="Arial"/>
                <w:b/>
                <w:color w:val="FF0000"/>
                <w:sz w:val="24"/>
                <w:szCs w:val="24"/>
              </w:rPr>
            </w:pPr>
            <w:r>
              <w:rPr>
                <w:rFonts w:ascii="Arial" w:hAnsi="Arial" w:cs="Arial"/>
                <w:b/>
                <w:color w:val="FF0000"/>
                <w:sz w:val="24"/>
                <w:szCs w:val="24"/>
              </w:rPr>
              <w:t>£300843.64</w:t>
            </w:r>
          </w:p>
        </w:tc>
      </w:tr>
    </w:tbl>
    <w:p w14:paraId="43200235" w14:textId="715490BD" w:rsidR="00A33F73" w:rsidRDefault="00A33F73">
      <w:r>
        <w:br w:type="page"/>
      </w:r>
    </w:p>
    <w:tbl>
      <w:tblPr>
        <w:tblStyle w:val="TableGrid"/>
        <w:tblW w:w="15276" w:type="dxa"/>
        <w:tblLayout w:type="fixed"/>
        <w:tblLook w:val="04A0" w:firstRow="1" w:lastRow="0" w:firstColumn="1" w:lastColumn="0" w:noHBand="0" w:noVBand="1"/>
      </w:tblPr>
      <w:tblGrid>
        <w:gridCol w:w="3652"/>
        <w:gridCol w:w="2552"/>
        <w:gridCol w:w="4819"/>
        <w:gridCol w:w="4253"/>
      </w:tblGrid>
      <w:tr w:rsidR="00DC34AD" w:rsidRPr="002954A6" w14:paraId="4D2BBAB9" w14:textId="77777777" w:rsidTr="00A1573A">
        <w:trPr>
          <w:trHeight w:val="97"/>
        </w:trPr>
        <w:tc>
          <w:tcPr>
            <w:tcW w:w="15276" w:type="dxa"/>
            <w:gridSpan w:val="4"/>
            <w:shd w:val="clear" w:color="auto" w:fill="B8CCE4" w:themeFill="accent1" w:themeFillTint="66"/>
            <w:tcMar>
              <w:top w:w="57" w:type="dxa"/>
              <w:bottom w:w="57" w:type="dxa"/>
            </w:tcMar>
          </w:tcPr>
          <w:p w14:paraId="7F4614F8" w14:textId="4C0565EF" w:rsidR="00DC34AD" w:rsidRPr="002954A6" w:rsidRDefault="00DC34AD" w:rsidP="00A1242A">
            <w:pPr>
              <w:pStyle w:val="ListParagraph"/>
              <w:numPr>
                <w:ilvl w:val="0"/>
                <w:numId w:val="17"/>
              </w:numPr>
              <w:ind w:left="426" w:hanging="284"/>
              <w:rPr>
                <w:rFonts w:ascii="Arial" w:hAnsi="Arial" w:cs="Arial"/>
                <w:b/>
              </w:rPr>
            </w:pPr>
            <w:r w:rsidRPr="002954A6">
              <w:rPr>
                <w:rFonts w:ascii="Arial" w:hAnsi="Arial" w:cs="Arial"/>
                <w:b/>
              </w:rPr>
              <w:lastRenderedPageBreak/>
              <w:t xml:space="preserve">Review of expenditure </w:t>
            </w:r>
            <w:r w:rsidR="00AA2C19">
              <w:rPr>
                <w:rFonts w:ascii="Arial" w:hAnsi="Arial" w:cs="Arial"/>
                <w:b/>
              </w:rPr>
              <w:t>-Pupil Premium Plan for 2020-2021</w:t>
            </w:r>
          </w:p>
        </w:tc>
      </w:tr>
      <w:tr w:rsidR="00DC34AD" w:rsidRPr="002954A6" w14:paraId="4F98B0FE" w14:textId="77777777" w:rsidTr="00DC34AD">
        <w:trPr>
          <w:trHeight w:val="39"/>
        </w:trPr>
        <w:tc>
          <w:tcPr>
            <w:tcW w:w="3652" w:type="dxa"/>
            <w:tcMar>
              <w:top w:w="57" w:type="dxa"/>
              <w:bottom w:w="57" w:type="dxa"/>
            </w:tcMar>
          </w:tcPr>
          <w:p w14:paraId="47507448" w14:textId="77777777" w:rsidR="00DC34AD" w:rsidRPr="0072620D" w:rsidRDefault="00DC34AD" w:rsidP="00717796">
            <w:pPr>
              <w:rPr>
                <w:rFonts w:ascii="Arial" w:hAnsi="Arial" w:cs="Arial"/>
                <w:b/>
                <w:sz w:val="20"/>
                <w:szCs w:val="20"/>
              </w:rPr>
            </w:pPr>
            <w:r w:rsidRPr="0072620D">
              <w:rPr>
                <w:rFonts w:ascii="Arial" w:hAnsi="Arial" w:cs="Arial"/>
                <w:b/>
                <w:sz w:val="20"/>
                <w:szCs w:val="20"/>
              </w:rPr>
              <w:t>Desired outcome</w:t>
            </w:r>
          </w:p>
        </w:tc>
        <w:tc>
          <w:tcPr>
            <w:tcW w:w="2552" w:type="dxa"/>
            <w:tcMar>
              <w:top w:w="57" w:type="dxa"/>
              <w:bottom w:w="57" w:type="dxa"/>
            </w:tcMar>
          </w:tcPr>
          <w:p w14:paraId="7489D747" w14:textId="77777777" w:rsidR="00DC34AD" w:rsidRPr="0072620D" w:rsidRDefault="00DC34AD" w:rsidP="00717796">
            <w:pPr>
              <w:rPr>
                <w:rFonts w:ascii="Arial" w:hAnsi="Arial" w:cs="Arial"/>
                <w:b/>
                <w:sz w:val="20"/>
                <w:szCs w:val="20"/>
              </w:rPr>
            </w:pPr>
            <w:r w:rsidRPr="0072620D">
              <w:rPr>
                <w:rFonts w:ascii="Arial" w:hAnsi="Arial" w:cs="Arial"/>
                <w:b/>
                <w:sz w:val="20"/>
                <w:szCs w:val="20"/>
              </w:rPr>
              <w:t>Chosen action/approach</w:t>
            </w:r>
          </w:p>
        </w:tc>
        <w:tc>
          <w:tcPr>
            <w:tcW w:w="4819" w:type="dxa"/>
            <w:tcMar>
              <w:top w:w="57" w:type="dxa"/>
              <w:bottom w:w="57" w:type="dxa"/>
            </w:tcMar>
          </w:tcPr>
          <w:p w14:paraId="6714B8ED" w14:textId="075BA4AA" w:rsidR="00DC34AD" w:rsidRPr="0072620D" w:rsidRDefault="00DC34AD" w:rsidP="0021002A">
            <w:pPr>
              <w:rPr>
                <w:rFonts w:ascii="Arial" w:hAnsi="Arial" w:cs="Arial"/>
                <w:sz w:val="20"/>
                <w:szCs w:val="20"/>
              </w:rPr>
            </w:pPr>
            <w:r w:rsidRPr="0072620D">
              <w:rPr>
                <w:rFonts w:ascii="Arial" w:hAnsi="Arial" w:cs="Arial"/>
                <w:b/>
                <w:sz w:val="20"/>
                <w:szCs w:val="20"/>
              </w:rPr>
              <w:t xml:space="preserve">Impact: </w:t>
            </w:r>
            <w:r w:rsidRPr="0072620D">
              <w:rPr>
                <w:rFonts w:ascii="Arial" w:hAnsi="Arial" w:cs="Arial"/>
                <w:sz w:val="20"/>
                <w:szCs w:val="20"/>
              </w:rPr>
              <w:t xml:space="preserve">Did you meet the success criteria? </w:t>
            </w:r>
          </w:p>
        </w:tc>
        <w:tc>
          <w:tcPr>
            <w:tcW w:w="4253" w:type="dxa"/>
            <w:tcMar>
              <w:top w:w="57" w:type="dxa"/>
              <w:bottom w:w="57" w:type="dxa"/>
            </w:tcMar>
          </w:tcPr>
          <w:p w14:paraId="210738C9" w14:textId="77777777" w:rsidR="00DC34AD" w:rsidRPr="0072620D" w:rsidRDefault="00DC34AD" w:rsidP="009079EE">
            <w:pPr>
              <w:rPr>
                <w:rFonts w:ascii="Arial" w:hAnsi="Arial" w:cs="Arial"/>
                <w:b/>
                <w:sz w:val="20"/>
                <w:szCs w:val="20"/>
              </w:rPr>
            </w:pPr>
            <w:r w:rsidRPr="0072620D">
              <w:rPr>
                <w:rFonts w:ascii="Arial" w:hAnsi="Arial" w:cs="Arial"/>
                <w:b/>
                <w:sz w:val="20"/>
                <w:szCs w:val="20"/>
              </w:rPr>
              <w:t xml:space="preserve">Lessons learned </w:t>
            </w:r>
          </w:p>
          <w:p w14:paraId="2D1A44F2" w14:textId="4E5ECA61" w:rsidR="00DC34AD" w:rsidRPr="0072620D" w:rsidRDefault="00DC34AD" w:rsidP="007335B7">
            <w:pPr>
              <w:rPr>
                <w:rFonts w:ascii="Arial" w:hAnsi="Arial" w:cs="Arial"/>
                <w:b/>
                <w:sz w:val="20"/>
                <w:szCs w:val="20"/>
              </w:rPr>
            </w:pPr>
            <w:r w:rsidRPr="0072620D">
              <w:rPr>
                <w:rFonts w:ascii="Arial" w:hAnsi="Arial" w:cs="Arial"/>
                <w:sz w:val="20"/>
                <w:szCs w:val="20"/>
              </w:rPr>
              <w:t>(and whether you will continue with this approach)</w:t>
            </w:r>
          </w:p>
        </w:tc>
      </w:tr>
      <w:tr w:rsidR="00DC34AD" w:rsidRPr="004A0845" w14:paraId="44EB0118" w14:textId="77777777" w:rsidTr="00DC34AD">
        <w:trPr>
          <w:trHeight w:hRule="exact" w:val="5829"/>
        </w:trPr>
        <w:tc>
          <w:tcPr>
            <w:tcW w:w="3652" w:type="dxa"/>
            <w:tcMar>
              <w:top w:w="57" w:type="dxa"/>
              <w:bottom w:w="57" w:type="dxa"/>
            </w:tcMar>
          </w:tcPr>
          <w:p w14:paraId="2FCADFA9" w14:textId="63A0D99D" w:rsidR="00DC34AD" w:rsidRPr="003C7290" w:rsidRDefault="00DC34AD" w:rsidP="00620176">
            <w:pPr>
              <w:rPr>
                <w:rFonts w:ascii="Arial" w:hAnsi="Arial" w:cs="Arial"/>
                <w:sz w:val="20"/>
                <w:szCs w:val="20"/>
              </w:rPr>
            </w:pPr>
          </w:p>
        </w:tc>
        <w:tc>
          <w:tcPr>
            <w:tcW w:w="2552" w:type="dxa"/>
            <w:tcMar>
              <w:top w:w="57" w:type="dxa"/>
              <w:bottom w:w="57" w:type="dxa"/>
            </w:tcMar>
          </w:tcPr>
          <w:p w14:paraId="4C1ED28D" w14:textId="6BFCFDC8" w:rsidR="00DC34AD" w:rsidRPr="004A0845" w:rsidRDefault="00DC34AD" w:rsidP="00CD68B1">
            <w:pPr>
              <w:pStyle w:val="Default"/>
              <w:rPr>
                <w:color w:val="auto"/>
                <w:sz w:val="20"/>
                <w:szCs w:val="20"/>
              </w:rPr>
            </w:pPr>
          </w:p>
        </w:tc>
        <w:tc>
          <w:tcPr>
            <w:tcW w:w="4819" w:type="dxa"/>
            <w:shd w:val="clear" w:color="auto" w:fill="auto"/>
            <w:tcMar>
              <w:top w:w="57" w:type="dxa"/>
              <w:bottom w:w="57" w:type="dxa"/>
            </w:tcMar>
          </w:tcPr>
          <w:p w14:paraId="37504CAE" w14:textId="2F625FAB" w:rsidR="00DC34AD" w:rsidRPr="004A0845" w:rsidRDefault="00DC34AD" w:rsidP="0072620D">
            <w:pPr>
              <w:pStyle w:val="Default"/>
              <w:rPr>
                <w:sz w:val="20"/>
                <w:szCs w:val="20"/>
              </w:rPr>
            </w:pPr>
          </w:p>
        </w:tc>
        <w:tc>
          <w:tcPr>
            <w:tcW w:w="4253" w:type="dxa"/>
            <w:tcMar>
              <w:top w:w="57" w:type="dxa"/>
              <w:bottom w:w="57" w:type="dxa"/>
            </w:tcMar>
          </w:tcPr>
          <w:p w14:paraId="1E9A84EE" w14:textId="215E07EA" w:rsidR="00DC34AD" w:rsidRPr="004A0845" w:rsidRDefault="00DC34AD" w:rsidP="00636B05">
            <w:pPr>
              <w:pStyle w:val="Default"/>
              <w:rPr>
                <w:color w:val="auto"/>
                <w:sz w:val="20"/>
                <w:szCs w:val="20"/>
              </w:rPr>
            </w:pPr>
          </w:p>
        </w:tc>
      </w:tr>
    </w:tbl>
    <w:p w14:paraId="0476BE96" w14:textId="4FF23A3E" w:rsidR="00766387" w:rsidRPr="004A0845" w:rsidRDefault="00766387" w:rsidP="00A33F73">
      <w:pPr>
        <w:spacing w:line="276" w:lineRule="auto"/>
        <w:rPr>
          <w:rFonts w:ascii="Arial" w:hAnsi="Arial" w:cs="Arial"/>
          <w:sz w:val="20"/>
          <w:szCs w:val="20"/>
        </w:rPr>
      </w:pPr>
    </w:p>
    <w:p w14:paraId="0A6ABD91" w14:textId="77777777" w:rsidR="00AE66C2" w:rsidRDefault="00AE66C2" w:rsidP="0004731E"/>
    <w:sectPr w:rsidR="00AE66C2" w:rsidSect="00E54CE8">
      <w:footerReference w:type="default" r:id="rId15"/>
      <w:pgSz w:w="16838" w:h="11906" w:orient="landscape"/>
      <w:pgMar w:top="680" w:right="851"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865A1" w14:textId="77777777" w:rsidR="00EE0586" w:rsidRDefault="00EE0586" w:rsidP="00CD68B1">
      <w:r>
        <w:separator/>
      </w:r>
    </w:p>
  </w:endnote>
  <w:endnote w:type="continuationSeparator" w:id="0">
    <w:p w14:paraId="74096540" w14:textId="77777777" w:rsidR="00EE0586" w:rsidRDefault="00EE0586" w:rsidP="00CD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82442"/>
      <w:docPartObj>
        <w:docPartGallery w:val="Page Numbers (Bottom of Page)"/>
        <w:docPartUnique/>
      </w:docPartObj>
    </w:sdtPr>
    <w:sdtEndPr>
      <w:rPr>
        <w:noProof/>
      </w:rPr>
    </w:sdtEndPr>
    <w:sdtContent>
      <w:p w14:paraId="5E9CD749" w14:textId="79A76487" w:rsidR="00EE0586" w:rsidRDefault="00EE0586">
        <w:pPr>
          <w:pStyle w:val="Footer"/>
          <w:jc w:val="center"/>
        </w:pPr>
        <w:r>
          <w:fldChar w:fldCharType="begin"/>
        </w:r>
        <w:r>
          <w:instrText xml:space="preserve"> PAGE   \* MERGEFORMAT </w:instrText>
        </w:r>
        <w:r>
          <w:fldChar w:fldCharType="separate"/>
        </w:r>
        <w:r w:rsidR="00134F65">
          <w:rPr>
            <w:noProof/>
          </w:rPr>
          <w:t>1</w:t>
        </w:r>
        <w:r>
          <w:rPr>
            <w:noProof/>
          </w:rPr>
          <w:fldChar w:fldCharType="end"/>
        </w:r>
      </w:p>
    </w:sdtContent>
  </w:sdt>
  <w:p w14:paraId="26188E3B" w14:textId="77777777" w:rsidR="00EE0586" w:rsidRDefault="00EE0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433ED" w14:textId="77777777" w:rsidR="00EE0586" w:rsidRDefault="00EE0586" w:rsidP="00CD68B1">
      <w:r>
        <w:separator/>
      </w:r>
    </w:p>
  </w:footnote>
  <w:footnote w:type="continuationSeparator" w:id="0">
    <w:p w14:paraId="296B64D3" w14:textId="77777777" w:rsidR="00EE0586" w:rsidRDefault="00EE0586" w:rsidP="00CD68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DFA"/>
    <w:multiLevelType w:val="hybridMultilevel"/>
    <w:tmpl w:val="54D849E4"/>
    <w:lvl w:ilvl="0" w:tplc="08090017">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9E0CF6"/>
    <w:multiLevelType w:val="hybridMultilevel"/>
    <w:tmpl w:val="B3BA84F8"/>
    <w:lvl w:ilvl="0" w:tplc="08090013">
      <w:start w:val="1"/>
      <w:numFmt w:val="upp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nsid w:val="0EB85EB5"/>
    <w:multiLevelType w:val="hybridMultilevel"/>
    <w:tmpl w:val="BEFC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623F94"/>
    <w:multiLevelType w:val="hybridMultilevel"/>
    <w:tmpl w:val="2EB426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41013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nsid w:val="17FE124E"/>
    <w:multiLevelType w:val="multilevel"/>
    <w:tmpl w:val="D55A6C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220265"/>
    <w:multiLevelType w:val="hybridMultilevel"/>
    <w:tmpl w:val="46B292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nsid w:val="1C522490"/>
    <w:multiLevelType w:val="hybridMultilevel"/>
    <w:tmpl w:val="64048CB8"/>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0657BB"/>
    <w:multiLevelType w:val="hybridMultilevel"/>
    <w:tmpl w:val="0154334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6C72A7"/>
    <w:multiLevelType w:val="hybridMultilevel"/>
    <w:tmpl w:val="0154334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4C5C49"/>
    <w:multiLevelType w:val="hybridMultilevel"/>
    <w:tmpl w:val="03F41300"/>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8D5D4E"/>
    <w:multiLevelType w:val="multilevel"/>
    <w:tmpl w:val="60B4417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32663971"/>
    <w:multiLevelType w:val="hybridMultilevel"/>
    <w:tmpl w:val="E2B27DFE"/>
    <w:lvl w:ilvl="0" w:tplc="06B00DB8">
      <w:start w:val="9"/>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2970B23"/>
    <w:multiLevelType w:val="hybridMultilevel"/>
    <w:tmpl w:val="CCB01EA2"/>
    <w:lvl w:ilvl="0" w:tplc="6EE845FC">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531649E"/>
    <w:multiLevelType w:val="hybridMultilevel"/>
    <w:tmpl w:val="0B1807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nsid w:val="3D5F1646"/>
    <w:multiLevelType w:val="multilevel"/>
    <w:tmpl w:val="3ABEF8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941308"/>
    <w:multiLevelType w:val="hybridMultilevel"/>
    <w:tmpl w:val="7A243C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B76E55"/>
    <w:multiLevelType w:val="hybridMultilevel"/>
    <w:tmpl w:val="F1D4E3A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482F58"/>
    <w:multiLevelType w:val="hybridMultilevel"/>
    <w:tmpl w:val="FEF0D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6933B9B"/>
    <w:multiLevelType w:val="hybridMultilevel"/>
    <w:tmpl w:val="FB0CA642"/>
    <w:lvl w:ilvl="0" w:tplc="887200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3">
    <w:nsid w:val="524D288F"/>
    <w:multiLevelType w:val="multilevel"/>
    <w:tmpl w:val="FDDCADF8"/>
    <w:lvl w:ilvl="0">
      <w:start w:val="10"/>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63613AB"/>
    <w:multiLevelType w:val="hybridMultilevel"/>
    <w:tmpl w:val="76229214"/>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nsid w:val="56D91412"/>
    <w:multiLevelType w:val="hybridMultilevel"/>
    <w:tmpl w:val="06822780"/>
    <w:lvl w:ilvl="0" w:tplc="08090015">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C835003"/>
    <w:multiLevelType w:val="hybridMultilevel"/>
    <w:tmpl w:val="CAB077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64B1C95"/>
    <w:multiLevelType w:val="hybridMultilevel"/>
    <w:tmpl w:val="7D28C75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7E15D0D"/>
    <w:multiLevelType w:val="hybridMultilevel"/>
    <w:tmpl w:val="29C60E3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78EB25BA"/>
    <w:multiLevelType w:val="hybridMultilevel"/>
    <w:tmpl w:val="1B529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D353C98"/>
    <w:multiLevelType w:val="hybridMultilevel"/>
    <w:tmpl w:val="0018D6C4"/>
    <w:lvl w:ilvl="0" w:tplc="0809001B">
      <w:start w:val="1"/>
      <w:numFmt w:val="low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1">
    <w:nsid w:val="7E0311AE"/>
    <w:multiLevelType w:val="hybridMultilevel"/>
    <w:tmpl w:val="21925268"/>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2">
    <w:nsid w:val="7E69652A"/>
    <w:multiLevelType w:val="multilevel"/>
    <w:tmpl w:val="BE8811CC"/>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3">
    <w:nsid w:val="7F134B2E"/>
    <w:multiLevelType w:val="multilevel"/>
    <w:tmpl w:val="C9C29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1357CF"/>
    <w:multiLevelType w:val="hybridMultilevel"/>
    <w:tmpl w:val="E4E4AFDE"/>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1"/>
  </w:num>
  <w:num w:numId="3">
    <w:abstractNumId w:val="20"/>
  </w:num>
  <w:num w:numId="4">
    <w:abstractNumId w:val="0"/>
  </w:num>
  <w:num w:numId="5">
    <w:abstractNumId w:val="25"/>
  </w:num>
  <w:num w:numId="6">
    <w:abstractNumId w:val="11"/>
  </w:num>
  <w:num w:numId="7">
    <w:abstractNumId w:val="9"/>
  </w:num>
  <w:num w:numId="8">
    <w:abstractNumId w:val="10"/>
  </w:num>
  <w:num w:numId="9">
    <w:abstractNumId w:val="34"/>
  </w:num>
  <w:num w:numId="10">
    <w:abstractNumId w:val="26"/>
  </w:num>
  <w:num w:numId="11">
    <w:abstractNumId w:val="19"/>
  </w:num>
  <w:num w:numId="12">
    <w:abstractNumId w:val="8"/>
  </w:num>
  <w:num w:numId="13">
    <w:abstractNumId w:val="18"/>
  </w:num>
  <w:num w:numId="14">
    <w:abstractNumId w:val="3"/>
  </w:num>
  <w:num w:numId="15">
    <w:abstractNumId w:val="31"/>
  </w:num>
  <w:num w:numId="16">
    <w:abstractNumId w:val="30"/>
  </w:num>
  <w:num w:numId="17">
    <w:abstractNumId w:val="16"/>
  </w:num>
  <w:num w:numId="18">
    <w:abstractNumId w:val="1"/>
  </w:num>
  <w:num w:numId="19">
    <w:abstractNumId w:val="24"/>
  </w:num>
  <w:num w:numId="20">
    <w:abstractNumId w:val="4"/>
  </w:num>
  <w:num w:numId="21">
    <w:abstractNumId w:val="28"/>
  </w:num>
  <w:num w:numId="22">
    <w:abstractNumId w:val="32"/>
  </w:num>
  <w:num w:numId="23">
    <w:abstractNumId w:val="7"/>
  </w:num>
  <w:num w:numId="24">
    <w:abstractNumId w:val="14"/>
  </w:num>
  <w:num w:numId="25">
    <w:abstractNumId w:val="22"/>
  </w:num>
  <w:num w:numId="26">
    <w:abstractNumId w:val="27"/>
  </w:num>
  <w:num w:numId="27">
    <w:abstractNumId w:val="6"/>
  </w:num>
  <w:num w:numId="28">
    <w:abstractNumId w:val="13"/>
  </w:num>
  <w:num w:numId="29">
    <w:abstractNumId w:val="5"/>
  </w:num>
  <w:num w:numId="30">
    <w:abstractNumId w:val="12"/>
  </w:num>
  <w:num w:numId="31">
    <w:abstractNumId w:val="23"/>
  </w:num>
  <w:num w:numId="32">
    <w:abstractNumId w:val="17"/>
  </w:num>
  <w:num w:numId="33">
    <w:abstractNumId w:val="33"/>
  </w:num>
  <w:num w:numId="34">
    <w:abstractNumId w:val="15"/>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272"/>
    <w:rsid w:val="000011EF"/>
    <w:rsid w:val="00004FB6"/>
    <w:rsid w:val="00014EB4"/>
    <w:rsid w:val="00016405"/>
    <w:rsid w:val="00017B4A"/>
    <w:rsid w:val="000315F8"/>
    <w:rsid w:val="00033CBB"/>
    <w:rsid w:val="0004399F"/>
    <w:rsid w:val="0004731E"/>
    <w:rsid w:val="000473C9"/>
    <w:rsid w:val="00047584"/>
    <w:rsid w:val="000501F0"/>
    <w:rsid w:val="00052324"/>
    <w:rsid w:val="000557F9"/>
    <w:rsid w:val="0006219B"/>
    <w:rsid w:val="00063367"/>
    <w:rsid w:val="00064FF0"/>
    <w:rsid w:val="00094734"/>
    <w:rsid w:val="00095369"/>
    <w:rsid w:val="00095976"/>
    <w:rsid w:val="00097E9F"/>
    <w:rsid w:val="000A25FC"/>
    <w:rsid w:val="000A5024"/>
    <w:rsid w:val="000A7EEF"/>
    <w:rsid w:val="000B25ED"/>
    <w:rsid w:val="000B5413"/>
    <w:rsid w:val="000C37C2"/>
    <w:rsid w:val="000C4CF8"/>
    <w:rsid w:val="000D0B47"/>
    <w:rsid w:val="000D0D20"/>
    <w:rsid w:val="000D480D"/>
    <w:rsid w:val="000D7CF4"/>
    <w:rsid w:val="000D7ED1"/>
    <w:rsid w:val="000E4243"/>
    <w:rsid w:val="001137CF"/>
    <w:rsid w:val="00117186"/>
    <w:rsid w:val="00121D72"/>
    <w:rsid w:val="00125340"/>
    <w:rsid w:val="00125BA7"/>
    <w:rsid w:val="00131CA9"/>
    <w:rsid w:val="00134851"/>
    <w:rsid w:val="00134F65"/>
    <w:rsid w:val="00135A4B"/>
    <w:rsid w:val="00146893"/>
    <w:rsid w:val="001768D8"/>
    <w:rsid w:val="001849D6"/>
    <w:rsid w:val="0018593F"/>
    <w:rsid w:val="00191456"/>
    <w:rsid w:val="00194652"/>
    <w:rsid w:val="001B794A"/>
    <w:rsid w:val="001C28C5"/>
    <w:rsid w:val="001C66E3"/>
    <w:rsid w:val="001C686D"/>
    <w:rsid w:val="001D2D41"/>
    <w:rsid w:val="001D60C6"/>
    <w:rsid w:val="001D788E"/>
    <w:rsid w:val="001E256D"/>
    <w:rsid w:val="001E3D3B"/>
    <w:rsid w:val="001E459C"/>
    <w:rsid w:val="001E7B91"/>
    <w:rsid w:val="00203A9E"/>
    <w:rsid w:val="0021002A"/>
    <w:rsid w:val="00213252"/>
    <w:rsid w:val="0021436D"/>
    <w:rsid w:val="00226A35"/>
    <w:rsid w:val="00232CF5"/>
    <w:rsid w:val="00240F98"/>
    <w:rsid w:val="002424FF"/>
    <w:rsid w:val="0025154C"/>
    <w:rsid w:val="00254A66"/>
    <w:rsid w:val="00257811"/>
    <w:rsid w:val="00262114"/>
    <w:rsid w:val="002622B6"/>
    <w:rsid w:val="00267F85"/>
    <w:rsid w:val="002856C3"/>
    <w:rsid w:val="00285EAB"/>
    <w:rsid w:val="002954A6"/>
    <w:rsid w:val="002962F2"/>
    <w:rsid w:val="002B3394"/>
    <w:rsid w:val="002B4977"/>
    <w:rsid w:val="002D0A33"/>
    <w:rsid w:val="002D1499"/>
    <w:rsid w:val="002D22A0"/>
    <w:rsid w:val="002D641C"/>
    <w:rsid w:val="002E0472"/>
    <w:rsid w:val="002E55B6"/>
    <w:rsid w:val="002E686F"/>
    <w:rsid w:val="002F6FB5"/>
    <w:rsid w:val="00302B36"/>
    <w:rsid w:val="00303AD1"/>
    <w:rsid w:val="00311906"/>
    <w:rsid w:val="00312111"/>
    <w:rsid w:val="00320C3A"/>
    <w:rsid w:val="00321A7F"/>
    <w:rsid w:val="00325896"/>
    <w:rsid w:val="00330CB8"/>
    <w:rsid w:val="00337056"/>
    <w:rsid w:val="00351952"/>
    <w:rsid w:val="00366499"/>
    <w:rsid w:val="00380587"/>
    <w:rsid w:val="003822C1"/>
    <w:rsid w:val="00390402"/>
    <w:rsid w:val="003957BD"/>
    <w:rsid w:val="003961A3"/>
    <w:rsid w:val="003A6E98"/>
    <w:rsid w:val="003B5C5D"/>
    <w:rsid w:val="003B6371"/>
    <w:rsid w:val="003C7290"/>
    <w:rsid w:val="003C79F6"/>
    <w:rsid w:val="003D119F"/>
    <w:rsid w:val="003D2143"/>
    <w:rsid w:val="003D530D"/>
    <w:rsid w:val="003F7BE2"/>
    <w:rsid w:val="004029AD"/>
    <w:rsid w:val="00402EED"/>
    <w:rsid w:val="0040720C"/>
    <w:rsid w:val="004107D2"/>
    <w:rsid w:val="00423264"/>
    <w:rsid w:val="00424D28"/>
    <w:rsid w:val="00425D21"/>
    <w:rsid w:val="00435936"/>
    <w:rsid w:val="00437C47"/>
    <w:rsid w:val="00440697"/>
    <w:rsid w:val="00444352"/>
    <w:rsid w:val="00456ABA"/>
    <w:rsid w:val="00457E1C"/>
    <w:rsid w:val="004642B2"/>
    <w:rsid w:val="004642BC"/>
    <w:rsid w:val="004667CF"/>
    <w:rsid w:val="004667DB"/>
    <w:rsid w:val="00467CBE"/>
    <w:rsid w:val="00477773"/>
    <w:rsid w:val="00481041"/>
    <w:rsid w:val="00483BFE"/>
    <w:rsid w:val="0049188F"/>
    <w:rsid w:val="004923FA"/>
    <w:rsid w:val="00492683"/>
    <w:rsid w:val="00496D7D"/>
    <w:rsid w:val="004A0845"/>
    <w:rsid w:val="004A3DE1"/>
    <w:rsid w:val="004A54C7"/>
    <w:rsid w:val="004B3C35"/>
    <w:rsid w:val="004C5467"/>
    <w:rsid w:val="004D053F"/>
    <w:rsid w:val="004D3FC1"/>
    <w:rsid w:val="004D59AE"/>
    <w:rsid w:val="004E38A6"/>
    <w:rsid w:val="004E4324"/>
    <w:rsid w:val="004E5349"/>
    <w:rsid w:val="004E5B85"/>
    <w:rsid w:val="004F36D5"/>
    <w:rsid w:val="004F52B4"/>
    <w:rsid w:val="004F6468"/>
    <w:rsid w:val="004F7122"/>
    <w:rsid w:val="00501685"/>
    <w:rsid w:val="00503380"/>
    <w:rsid w:val="00513E68"/>
    <w:rsid w:val="005176EF"/>
    <w:rsid w:val="00530007"/>
    <w:rsid w:val="00534717"/>
    <w:rsid w:val="00540101"/>
    <w:rsid w:val="00540319"/>
    <w:rsid w:val="00541F7B"/>
    <w:rsid w:val="005527CB"/>
    <w:rsid w:val="00557E19"/>
    <w:rsid w:val="00557E9F"/>
    <w:rsid w:val="0056652E"/>
    <w:rsid w:val="005710AB"/>
    <w:rsid w:val="005802EC"/>
    <w:rsid w:val="0058201B"/>
    <w:rsid w:val="005832BE"/>
    <w:rsid w:val="0058583E"/>
    <w:rsid w:val="00597346"/>
    <w:rsid w:val="005A04D4"/>
    <w:rsid w:val="005A25B5"/>
    <w:rsid w:val="005A3451"/>
    <w:rsid w:val="005A492C"/>
    <w:rsid w:val="005A76FF"/>
    <w:rsid w:val="005D06F3"/>
    <w:rsid w:val="005E2CF9"/>
    <w:rsid w:val="005E54F3"/>
    <w:rsid w:val="005E6C76"/>
    <w:rsid w:val="00601130"/>
    <w:rsid w:val="00611495"/>
    <w:rsid w:val="00614852"/>
    <w:rsid w:val="00620176"/>
    <w:rsid w:val="0062023F"/>
    <w:rsid w:val="00622107"/>
    <w:rsid w:val="00626887"/>
    <w:rsid w:val="00630044"/>
    <w:rsid w:val="00630BE0"/>
    <w:rsid w:val="0063429F"/>
    <w:rsid w:val="00636313"/>
    <w:rsid w:val="00636B05"/>
    <w:rsid w:val="00636F61"/>
    <w:rsid w:val="00642259"/>
    <w:rsid w:val="00644F38"/>
    <w:rsid w:val="00646740"/>
    <w:rsid w:val="006549F9"/>
    <w:rsid w:val="00664BA0"/>
    <w:rsid w:val="00683A3C"/>
    <w:rsid w:val="00687090"/>
    <w:rsid w:val="006954FE"/>
    <w:rsid w:val="006976D0"/>
    <w:rsid w:val="006A39E2"/>
    <w:rsid w:val="006B358C"/>
    <w:rsid w:val="006B7CF3"/>
    <w:rsid w:val="006C708D"/>
    <w:rsid w:val="006C7C85"/>
    <w:rsid w:val="006D447D"/>
    <w:rsid w:val="006D5E63"/>
    <w:rsid w:val="006E3B89"/>
    <w:rsid w:val="006E3D43"/>
    <w:rsid w:val="006E6C0F"/>
    <w:rsid w:val="006F0B6A"/>
    <w:rsid w:val="006F2883"/>
    <w:rsid w:val="00700CA9"/>
    <w:rsid w:val="00705DFF"/>
    <w:rsid w:val="00706861"/>
    <w:rsid w:val="00717796"/>
    <w:rsid w:val="00722D3A"/>
    <w:rsid w:val="0072620D"/>
    <w:rsid w:val="00730571"/>
    <w:rsid w:val="007335B7"/>
    <w:rsid w:val="007436DE"/>
    <w:rsid w:val="00743BF3"/>
    <w:rsid w:val="00746605"/>
    <w:rsid w:val="00765EFB"/>
    <w:rsid w:val="00766371"/>
    <w:rsid w:val="00766387"/>
    <w:rsid w:val="00767E1D"/>
    <w:rsid w:val="00781D4B"/>
    <w:rsid w:val="00786D6A"/>
    <w:rsid w:val="00796D15"/>
    <w:rsid w:val="00797116"/>
    <w:rsid w:val="007A2742"/>
    <w:rsid w:val="007B141B"/>
    <w:rsid w:val="007B228E"/>
    <w:rsid w:val="007B4297"/>
    <w:rsid w:val="007C2B91"/>
    <w:rsid w:val="007C3596"/>
    <w:rsid w:val="007C4F4A"/>
    <w:rsid w:val="007C6535"/>
    <w:rsid w:val="007C749E"/>
    <w:rsid w:val="007D7626"/>
    <w:rsid w:val="007F271A"/>
    <w:rsid w:val="007F316D"/>
    <w:rsid w:val="007F3C16"/>
    <w:rsid w:val="008028C0"/>
    <w:rsid w:val="0081104A"/>
    <w:rsid w:val="0081740C"/>
    <w:rsid w:val="008261AA"/>
    <w:rsid w:val="00826CE4"/>
    <w:rsid w:val="00827203"/>
    <w:rsid w:val="00827F4A"/>
    <w:rsid w:val="0083327E"/>
    <w:rsid w:val="008416C7"/>
    <w:rsid w:val="0084389C"/>
    <w:rsid w:val="00845265"/>
    <w:rsid w:val="0085024F"/>
    <w:rsid w:val="00854564"/>
    <w:rsid w:val="00857088"/>
    <w:rsid w:val="00863790"/>
    <w:rsid w:val="00864593"/>
    <w:rsid w:val="00866AE0"/>
    <w:rsid w:val="00882B43"/>
    <w:rsid w:val="0088412D"/>
    <w:rsid w:val="008856FB"/>
    <w:rsid w:val="008A45C4"/>
    <w:rsid w:val="008B7FE5"/>
    <w:rsid w:val="008C10E9"/>
    <w:rsid w:val="008C33BC"/>
    <w:rsid w:val="008D58CE"/>
    <w:rsid w:val="008E364E"/>
    <w:rsid w:val="008E64E9"/>
    <w:rsid w:val="008F0F73"/>
    <w:rsid w:val="008F69EC"/>
    <w:rsid w:val="0090023E"/>
    <w:rsid w:val="009021E8"/>
    <w:rsid w:val="009079EE"/>
    <w:rsid w:val="00914D6D"/>
    <w:rsid w:val="00915380"/>
    <w:rsid w:val="00916A79"/>
    <w:rsid w:val="00917D70"/>
    <w:rsid w:val="009242F1"/>
    <w:rsid w:val="009301F8"/>
    <w:rsid w:val="0095331A"/>
    <w:rsid w:val="00960D9D"/>
    <w:rsid w:val="00972129"/>
    <w:rsid w:val="00992C5E"/>
    <w:rsid w:val="009B54DC"/>
    <w:rsid w:val="009D6A22"/>
    <w:rsid w:val="009E057D"/>
    <w:rsid w:val="009E7A9D"/>
    <w:rsid w:val="009F1341"/>
    <w:rsid w:val="009F480D"/>
    <w:rsid w:val="00A00036"/>
    <w:rsid w:val="00A00510"/>
    <w:rsid w:val="00A0547E"/>
    <w:rsid w:val="00A1242A"/>
    <w:rsid w:val="00A13FBB"/>
    <w:rsid w:val="00A1573A"/>
    <w:rsid w:val="00A23820"/>
    <w:rsid w:val="00A24C51"/>
    <w:rsid w:val="00A32773"/>
    <w:rsid w:val="00A33F73"/>
    <w:rsid w:val="00A37195"/>
    <w:rsid w:val="00A37830"/>
    <w:rsid w:val="00A37D2D"/>
    <w:rsid w:val="00A439AF"/>
    <w:rsid w:val="00A57107"/>
    <w:rsid w:val="00A60ECF"/>
    <w:rsid w:val="00A6273A"/>
    <w:rsid w:val="00A6366C"/>
    <w:rsid w:val="00A77153"/>
    <w:rsid w:val="00A8709B"/>
    <w:rsid w:val="00AA2C19"/>
    <w:rsid w:val="00AB5B2A"/>
    <w:rsid w:val="00AC0CA8"/>
    <w:rsid w:val="00AC1D2F"/>
    <w:rsid w:val="00AD6203"/>
    <w:rsid w:val="00AE2E80"/>
    <w:rsid w:val="00AE3C47"/>
    <w:rsid w:val="00AE66C2"/>
    <w:rsid w:val="00AE77EC"/>
    <w:rsid w:val="00AE78F2"/>
    <w:rsid w:val="00B01C9A"/>
    <w:rsid w:val="00B10F52"/>
    <w:rsid w:val="00B13714"/>
    <w:rsid w:val="00B16E46"/>
    <w:rsid w:val="00B17B33"/>
    <w:rsid w:val="00B31AA4"/>
    <w:rsid w:val="00B322FE"/>
    <w:rsid w:val="00B3409B"/>
    <w:rsid w:val="00B369C7"/>
    <w:rsid w:val="00B36BB9"/>
    <w:rsid w:val="00B4474E"/>
    <w:rsid w:val="00B44A21"/>
    <w:rsid w:val="00B44E17"/>
    <w:rsid w:val="00B46C0A"/>
    <w:rsid w:val="00B55BC5"/>
    <w:rsid w:val="00B56A69"/>
    <w:rsid w:val="00B60E7C"/>
    <w:rsid w:val="00B63631"/>
    <w:rsid w:val="00B668B6"/>
    <w:rsid w:val="00B7195B"/>
    <w:rsid w:val="00B72939"/>
    <w:rsid w:val="00B80272"/>
    <w:rsid w:val="00B81574"/>
    <w:rsid w:val="00B9382E"/>
    <w:rsid w:val="00BA120C"/>
    <w:rsid w:val="00BA3C3E"/>
    <w:rsid w:val="00BB364A"/>
    <w:rsid w:val="00BC54E1"/>
    <w:rsid w:val="00BC6F13"/>
    <w:rsid w:val="00BC7733"/>
    <w:rsid w:val="00BD7451"/>
    <w:rsid w:val="00BE3670"/>
    <w:rsid w:val="00BE4588"/>
    <w:rsid w:val="00BE5BCA"/>
    <w:rsid w:val="00BF5453"/>
    <w:rsid w:val="00C00F3C"/>
    <w:rsid w:val="00C04C4C"/>
    <w:rsid w:val="00C068B2"/>
    <w:rsid w:val="00C07BF0"/>
    <w:rsid w:val="00C102E1"/>
    <w:rsid w:val="00C14FAE"/>
    <w:rsid w:val="00C17BBC"/>
    <w:rsid w:val="00C24454"/>
    <w:rsid w:val="00C32D5C"/>
    <w:rsid w:val="00C34113"/>
    <w:rsid w:val="00C35120"/>
    <w:rsid w:val="00C359FF"/>
    <w:rsid w:val="00C416E8"/>
    <w:rsid w:val="00C503F9"/>
    <w:rsid w:val="00C57412"/>
    <w:rsid w:val="00C70B05"/>
    <w:rsid w:val="00C73995"/>
    <w:rsid w:val="00C77968"/>
    <w:rsid w:val="00C8000B"/>
    <w:rsid w:val="00C8030B"/>
    <w:rsid w:val="00C92CEB"/>
    <w:rsid w:val="00C9565C"/>
    <w:rsid w:val="00CA1AF5"/>
    <w:rsid w:val="00CB057C"/>
    <w:rsid w:val="00CB4083"/>
    <w:rsid w:val="00CB6639"/>
    <w:rsid w:val="00CD2230"/>
    <w:rsid w:val="00CD68B1"/>
    <w:rsid w:val="00CE1584"/>
    <w:rsid w:val="00CE397E"/>
    <w:rsid w:val="00CE58A3"/>
    <w:rsid w:val="00CF02DE"/>
    <w:rsid w:val="00CF1B9B"/>
    <w:rsid w:val="00CF4E8F"/>
    <w:rsid w:val="00D106DE"/>
    <w:rsid w:val="00D11A2D"/>
    <w:rsid w:val="00D27605"/>
    <w:rsid w:val="00D27C92"/>
    <w:rsid w:val="00D309A5"/>
    <w:rsid w:val="00D33BEA"/>
    <w:rsid w:val="00D35168"/>
    <w:rsid w:val="00D35464"/>
    <w:rsid w:val="00D370F4"/>
    <w:rsid w:val="00D46E95"/>
    <w:rsid w:val="00D504EA"/>
    <w:rsid w:val="00D51EA2"/>
    <w:rsid w:val="00D779C9"/>
    <w:rsid w:val="00D82EF5"/>
    <w:rsid w:val="00D8454C"/>
    <w:rsid w:val="00D9429A"/>
    <w:rsid w:val="00DA7020"/>
    <w:rsid w:val="00DC34AD"/>
    <w:rsid w:val="00DC3F30"/>
    <w:rsid w:val="00DC7FC4"/>
    <w:rsid w:val="00DD6E2D"/>
    <w:rsid w:val="00DE33BF"/>
    <w:rsid w:val="00DF26C2"/>
    <w:rsid w:val="00DF76AB"/>
    <w:rsid w:val="00E026A0"/>
    <w:rsid w:val="00E04EE8"/>
    <w:rsid w:val="00E106F9"/>
    <w:rsid w:val="00E20F63"/>
    <w:rsid w:val="00E26B15"/>
    <w:rsid w:val="00E34862"/>
    <w:rsid w:val="00E34A8F"/>
    <w:rsid w:val="00E354EA"/>
    <w:rsid w:val="00E35628"/>
    <w:rsid w:val="00E417B9"/>
    <w:rsid w:val="00E462E7"/>
    <w:rsid w:val="00E5066A"/>
    <w:rsid w:val="00E54CE8"/>
    <w:rsid w:val="00E6309B"/>
    <w:rsid w:val="00E865E4"/>
    <w:rsid w:val="00E86CD5"/>
    <w:rsid w:val="00E86DCE"/>
    <w:rsid w:val="00E96AE1"/>
    <w:rsid w:val="00E96E48"/>
    <w:rsid w:val="00EA6C42"/>
    <w:rsid w:val="00EB090F"/>
    <w:rsid w:val="00EB1177"/>
    <w:rsid w:val="00EB46D8"/>
    <w:rsid w:val="00EB7216"/>
    <w:rsid w:val="00ED0F8C"/>
    <w:rsid w:val="00ED72AF"/>
    <w:rsid w:val="00EE0586"/>
    <w:rsid w:val="00EE4D95"/>
    <w:rsid w:val="00EE50D0"/>
    <w:rsid w:val="00EF2A09"/>
    <w:rsid w:val="00EF2C1C"/>
    <w:rsid w:val="00F032D6"/>
    <w:rsid w:val="00F05DFE"/>
    <w:rsid w:val="00F063A0"/>
    <w:rsid w:val="00F148B0"/>
    <w:rsid w:val="00F25DF2"/>
    <w:rsid w:val="00F269CA"/>
    <w:rsid w:val="00F34BF7"/>
    <w:rsid w:val="00F359FE"/>
    <w:rsid w:val="00F36497"/>
    <w:rsid w:val="00F367C9"/>
    <w:rsid w:val="00F43E05"/>
    <w:rsid w:val="00F4466D"/>
    <w:rsid w:val="00F51C0F"/>
    <w:rsid w:val="00F54E2A"/>
    <w:rsid w:val="00F55645"/>
    <w:rsid w:val="00F55DE6"/>
    <w:rsid w:val="00F60DBF"/>
    <w:rsid w:val="00F61904"/>
    <w:rsid w:val="00F71231"/>
    <w:rsid w:val="00F84A60"/>
    <w:rsid w:val="00F85CBD"/>
    <w:rsid w:val="00F87EC9"/>
    <w:rsid w:val="00F92256"/>
    <w:rsid w:val="00F93C25"/>
    <w:rsid w:val="00F9458B"/>
    <w:rsid w:val="00F970BA"/>
    <w:rsid w:val="00FB149F"/>
    <w:rsid w:val="00FB153F"/>
    <w:rsid w:val="00FB223A"/>
    <w:rsid w:val="00FB6E48"/>
    <w:rsid w:val="00FC32A8"/>
    <w:rsid w:val="00FC6354"/>
    <w:rsid w:val="00FE7E54"/>
    <w:rsid w:val="00FF1C3D"/>
    <w:rsid w:val="00FF6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7AB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6F3"/>
    <w:pPr>
      <w:spacing w:after="0" w:line="240" w:lineRule="auto"/>
    </w:pPr>
  </w:style>
  <w:style w:type="paragraph" w:styleId="Heading1">
    <w:name w:val="heading 1"/>
    <w:basedOn w:val="Normal"/>
    <w:next w:val="Normal"/>
    <w:link w:val="Heading1Char"/>
    <w:qFormat/>
    <w:rsid w:val="00B80272"/>
    <w:pPr>
      <w:pageBreakBefore/>
      <w:spacing w:after="240"/>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6F3"/>
    <w:pPr>
      <w:ind w:left="720"/>
    </w:pPr>
  </w:style>
  <w:style w:type="table" w:styleId="TableGrid">
    <w:name w:val="Table Grid"/>
    <w:basedOn w:val="TableNormal"/>
    <w:uiPriority w:val="59"/>
    <w:rsid w:val="00B8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80272"/>
    <w:rPr>
      <w:rFonts w:ascii="Arial" w:eastAsia="Times New Roman" w:hAnsi="Arial" w:cs="Times New Roman"/>
      <w:b/>
      <w:color w:val="104F75"/>
      <w:sz w:val="36"/>
      <w:szCs w:val="24"/>
      <w:lang w:eastAsia="en-GB"/>
    </w:rPr>
  </w:style>
  <w:style w:type="character" w:styleId="CommentReference">
    <w:name w:val="annotation reference"/>
    <w:basedOn w:val="DefaultParagraphFont"/>
    <w:uiPriority w:val="99"/>
    <w:semiHidden/>
    <w:unhideWhenUsed/>
    <w:rsid w:val="00A6273A"/>
    <w:rPr>
      <w:sz w:val="16"/>
      <w:szCs w:val="16"/>
    </w:rPr>
  </w:style>
  <w:style w:type="paragraph" w:styleId="CommentText">
    <w:name w:val="annotation text"/>
    <w:basedOn w:val="Normal"/>
    <w:link w:val="CommentTextChar"/>
    <w:uiPriority w:val="99"/>
    <w:semiHidden/>
    <w:unhideWhenUsed/>
    <w:rsid w:val="00A6273A"/>
    <w:rPr>
      <w:sz w:val="20"/>
      <w:szCs w:val="20"/>
    </w:rPr>
  </w:style>
  <w:style w:type="character" w:customStyle="1" w:styleId="CommentTextChar">
    <w:name w:val="Comment Text Char"/>
    <w:basedOn w:val="DefaultParagraphFont"/>
    <w:link w:val="CommentText"/>
    <w:uiPriority w:val="99"/>
    <w:semiHidden/>
    <w:rsid w:val="00A6273A"/>
    <w:rPr>
      <w:sz w:val="20"/>
      <w:szCs w:val="20"/>
    </w:rPr>
  </w:style>
  <w:style w:type="paragraph" w:styleId="CommentSubject">
    <w:name w:val="annotation subject"/>
    <w:basedOn w:val="CommentText"/>
    <w:next w:val="CommentText"/>
    <w:link w:val="CommentSubjectChar"/>
    <w:uiPriority w:val="99"/>
    <w:semiHidden/>
    <w:unhideWhenUsed/>
    <w:rsid w:val="00A6273A"/>
    <w:rPr>
      <w:b/>
      <w:bCs/>
    </w:rPr>
  </w:style>
  <w:style w:type="character" w:customStyle="1" w:styleId="CommentSubjectChar">
    <w:name w:val="Comment Subject Char"/>
    <w:basedOn w:val="CommentTextChar"/>
    <w:link w:val="CommentSubject"/>
    <w:uiPriority w:val="99"/>
    <w:semiHidden/>
    <w:rsid w:val="00A6273A"/>
    <w:rPr>
      <w:b/>
      <w:bCs/>
      <w:sz w:val="20"/>
      <w:szCs w:val="20"/>
    </w:rPr>
  </w:style>
  <w:style w:type="paragraph" w:styleId="BalloonText">
    <w:name w:val="Balloon Text"/>
    <w:basedOn w:val="Normal"/>
    <w:link w:val="BalloonTextChar"/>
    <w:uiPriority w:val="99"/>
    <w:semiHidden/>
    <w:unhideWhenUsed/>
    <w:rsid w:val="00A6273A"/>
    <w:rPr>
      <w:rFonts w:ascii="Tahoma" w:hAnsi="Tahoma" w:cs="Tahoma"/>
      <w:sz w:val="16"/>
      <w:szCs w:val="16"/>
    </w:rPr>
  </w:style>
  <w:style w:type="character" w:customStyle="1" w:styleId="BalloonTextChar">
    <w:name w:val="Balloon Text Char"/>
    <w:basedOn w:val="DefaultParagraphFont"/>
    <w:link w:val="BalloonText"/>
    <w:uiPriority w:val="99"/>
    <w:semiHidden/>
    <w:rsid w:val="00A6273A"/>
    <w:rPr>
      <w:rFonts w:ascii="Tahoma" w:hAnsi="Tahoma" w:cs="Tahoma"/>
      <w:sz w:val="16"/>
      <w:szCs w:val="16"/>
    </w:rPr>
  </w:style>
  <w:style w:type="character" w:styleId="Hyperlink">
    <w:name w:val="Hyperlink"/>
    <w:basedOn w:val="DefaultParagraphFont"/>
    <w:uiPriority w:val="99"/>
    <w:unhideWhenUsed/>
    <w:rsid w:val="00FC6354"/>
    <w:rPr>
      <w:color w:val="0000FF" w:themeColor="hyperlink"/>
      <w:u w:val="single"/>
    </w:rPr>
  </w:style>
  <w:style w:type="character" w:styleId="FollowedHyperlink">
    <w:name w:val="FollowedHyperlink"/>
    <w:basedOn w:val="DefaultParagraphFont"/>
    <w:uiPriority w:val="99"/>
    <w:semiHidden/>
    <w:unhideWhenUsed/>
    <w:rsid w:val="00767E1D"/>
    <w:rPr>
      <w:color w:val="800080" w:themeColor="followedHyperlink"/>
      <w:u w:val="single"/>
    </w:rPr>
  </w:style>
  <w:style w:type="paragraph" w:styleId="Header">
    <w:name w:val="header"/>
    <w:basedOn w:val="Normal"/>
    <w:link w:val="HeaderChar"/>
    <w:uiPriority w:val="99"/>
    <w:unhideWhenUsed/>
    <w:rsid w:val="00CD68B1"/>
    <w:pPr>
      <w:tabs>
        <w:tab w:val="center" w:pos="4513"/>
        <w:tab w:val="right" w:pos="9026"/>
      </w:tabs>
    </w:pPr>
  </w:style>
  <w:style w:type="character" w:customStyle="1" w:styleId="HeaderChar">
    <w:name w:val="Header Char"/>
    <w:basedOn w:val="DefaultParagraphFont"/>
    <w:link w:val="Header"/>
    <w:uiPriority w:val="99"/>
    <w:rsid w:val="00CD68B1"/>
  </w:style>
  <w:style w:type="paragraph" w:styleId="Footer">
    <w:name w:val="footer"/>
    <w:basedOn w:val="Normal"/>
    <w:link w:val="FooterChar"/>
    <w:uiPriority w:val="99"/>
    <w:unhideWhenUsed/>
    <w:rsid w:val="00CD68B1"/>
    <w:pPr>
      <w:tabs>
        <w:tab w:val="center" w:pos="4513"/>
        <w:tab w:val="right" w:pos="9026"/>
      </w:tabs>
    </w:pPr>
  </w:style>
  <w:style w:type="character" w:customStyle="1" w:styleId="FooterChar">
    <w:name w:val="Footer Char"/>
    <w:basedOn w:val="DefaultParagraphFont"/>
    <w:link w:val="Footer"/>
    <w:uiPriority w:val="99"/>
    <w:rsid w:val="00CD68B1"/>
  </w:style>
  <w:style w:type="paragraph" w:customStyle="1" w:styleId="Default">
    <w:name w:val="Default"/>
    <w:rsid w:val="00CD68B1"/>
    <w:pPr>
      <w:autoSpaceDE w:val="0"/>
      <w:autoSpaceDN w:val="0"/>
      <w:adjustRightInd w:val="0"/>
      <w:spacing w:after="0" w:line="240" w:lineRule="auto"/>
    </w:pPr>
    <w:rPr>
      <w:rFonts w:ascii="Arial" w:hAnsi="Arial" w:cs="Arial"/>
      <w:color w:val="000000"/>
      <w:sz w:val="24"/>
      <w:szCs w:val="24"/>
    </w:rPr>
  </w:style>
  <w:style w:type="paragraph" w:customStyle="1" w:styleId="Logos">
    <w:name w:val="Logos"/>
    <w:basedOn w:val="Normal"/>
    <w:link w:val="LogosChar"/>
    <w:rsid w:val="00262114"/>
    <w:pPr>
      <w:pageBreakBefore/>
      <w:widowControl w:val="0"/>
      <w:spacing w:after="240" w:line="288" w:lineRule="auto"/>
    </w:pPr>
    <w:rPr>
      <w:rFonts w:ascii="Arial" w:eastAsia="Times New Roman" w:hAnsi="Arial" w:cs="Times New Roman"/>
      <w:noProof/>
      <w:color w:val="0D0D0D" w:themeColor="text1" w:themeTint="F2"/>
      <w:sz w:val="24"/>
      <w:szCs w:val="24"/>
      <w:lang w:eastAsia="en-GB"/>
    </w:rPr>
  </w:style>
  <w:style w:type="character" w:customStyle="1" w:styleId="LogosChar">
    <w:name w:val="Logos Char"/>
    <w:basedOn w:val="DefaultParagraphFont"/>
    <w:link w:val="Logos"/>
    <w:rsid w:val="00262114"/>
    <w:rPr>
      <w:rFonts w:ascii="Arial" w:eastAsia="Times New Roman" w:hAnsi="Arial" w:cs="Times New Roman"/>
      <w:noProof/>
      <w:color w:val="0D0D0D" w:themeColor="text1" w:themeTint="F2"/>
      <w:sz w:val="24"/>
      <w:szCs w:val="24"/>
      <w:lang w:eastAsia="en-GB"/>
    </w:rPr>
  </w:style>
  <w:style w:type="paragraph" w:customStyle="1" w:styleId="DfESOutNumbered">
    <w:name w:val="DfESOutNumbered"/>
    <w:basedOn w:val="Normal"/>
    <w:link w:val="DfESOutNumberedChar"/>
    <w:rsid w:val="004B3C35"/>
    <w:pPr>
      <w:widowControl w:val="0"/>
      <w:numPr>
        <w:numId w:val="23"/>
      </w:numPr>
      <w:overflowPunct w:val="0"/>
      <w:autoSpaceDE w:val="0"/>
      <w:autoSpaceDN w:val="0"/>
      <w:adjustRightInd w:val="0"/>
      <w:spacing w:after="240"/>
      <w:textAlignment w:val="baseline"/>
    </w:pPr>
    <w:rPr>
      <w:rFonts w:ascii="Arial" w:eastAsia="Times New Roman" w:hAnsi="Arial" w:cs="Arial"/>
      <w:szCs w:val="20"/>
    </w:rPr>
  </w:style>
  <w:style w:type="character" w:customStyle="1" w:styleId="DfESOutNumberedChar">
    <w:name w:val="DfESOutNumbered Char"/>
    <w:basedOn w:val="LogosChar"/>
    <w:link w:val="DfESOutNumbered"/>
    <w:rsid w:val="004B3C35"/>
    <w:rPr>
      <w:rFonts w:ascii="Arial" w:eastAsia="Times New Roman" w:hAnsi="Arial" w:cs="Arial"/>
      <w:noProof/>
      <w:color w:val="0D0D0D" w:themeColor="text1" w:themeTint="F2"/>
      <w:sz w:val="24"/>
      <w:szCs w:val="20"/>
      <w:lang w:eastAsia="en-GB"/>
    </w:rPr>
  </w:style>
  <w:style w:type="paragraph" w:customStyle="1" w:styleId="DeptBullets">
    <w:name w:val="DeptBullets"/>
    <w:basedOn w:val="Normal"/>
    <w:link w:val="DeptBulletsChar"/>
    <w:rsid w:val="004B3C35"/>
    <w:pPr>
      <w:widowControl w:val="0"/>
      <w:numPr>
        <w:numId w:val="25"/>
      </w:numPr>
      <w:overflowPunct w:val="0"/>
      <w:autoSpaceDE w:val="0"/>
      <w:autoSpaceDN w:val="0"/>
      <w:adjustRightInd w:val="0"/>
      <w:spacing w:after="240"/>
      <w:textAlignment w:val="baseline"/>
    </w:pPr>
    <w:rPr>
      <w:rFonts w:ascii="Arial" w:eastAsia="Times New Roman" w:hAnsi="Arial" w:cs="Times New Roman"/>
      <w:sz w:val="24"/>
      <w:szCs w:val="20"/>
    </w:rPr>
  </w:style>
  <w:style w:type="character" w:customStyle="1" w:styleId="DeptBulletsChar">
    <w:name w:val="DeptBullets Char"/>
    <w:basedOn w:val="LogosChar"/>
    <w:link w:val="DeptBullets"/>
    <w:rsid w:val="004B3C35"/>
    <w:rPr>
      <w:rFonts w:ascii="Arial" w:eastAsia="Times New Roman" w:hAnsi="Arial" w:cs="Times New Roman"/>
      <w:noProof/>
      <w:color w:val="0D0D0D" w:themeColor="text1" w:themeTint="F2"/>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6F3"/>
    <w:pPr>
      <w:spacing w:after="0" w:line="240" w:lineRule="auto"/>
    </w:pPr>
  </w:style>
  <w:style w:type="paragraph" w:styleId="Heading1">
    <w:name w:val="heading 1"/>
    <w:basedOn w:val="Normal"/>
    <w:next w:val="Normal"/>
    <w:link w:val="Heading1Char"/>
    <w:qFormat/>
    <w:rsid w:val="00B80272"/>
    <w:pPr>
      <w:pageBreakBefore/>
      <w:spacing w:after="240"/>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6F3"/>
    <w:pPr>
      <w:ind w:left="720"/>
    </w:pPr>
  </w:style>
  <w:style w:type="table" w:styleId="TableGrid">
    <w:name w:val="Table Grid"/>
    <w:basedOn w:val="TableNormal"/>
    <w:uiPriority w:val="59"/>
    <w:rsid w:val="00B8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80272"/>
    <w:rPr>
      <w:rFonts w:ascii="Arial" w:eastAsia="Times New Roman" w:hAnsi="Arial" w:cs="Times New Roman"/>
      <w:b/>
      <w:color w:val="104F75"/>
      <w:sz w:val="36"/>
      <w:szCs w:val="24"/>
      <w:lang w:eastAsia="en-GB"/>
    </w:rPr>
  </w:style>
  <w:style w:type="character" w:styleId="CommentReference">
    <w:name w:val="annotation reference"/>
    <w:basedOn w:val="DefaultParagraphFont"/>
    <w:uiPriority w:val="99"/>
    <w:semiHidden/>
    <w:unhideWhenUsed/>
    <w:rsid w:val="00A6273A"/>
    <w:rPr>
      <w:sz w:val="16"/>
      <w:szCs w:val="16"/>
    </w:rPr>
  </w:style>
  <w:style w:type="paragraph" w:styleId="CommentText">
    <w:name w:val="annotation text"/>
    <w:basedOn w:val="Normal"/>
    <w:link w:val="CommentTextChar"/>
    <w:uiPriority w:val="99"/>
    <w:semiHidden/>
    <w:unhideWhenUsed/>
    <w:rsid w:val="00A6273A"/>
    <w:rPr>
      <w:sz w:val="20"/>
      <w:szCs w:val="20"/>
    </w:rPr>
  </w:style>
  <w:style w:type="character" w:customStyle="1" w:styleId="CommentTextChar">
    <w:name w:val="Comment Text Char"/>
    <w:basedOn w:val="DefaultParagraphFont"/>
    <w:link w:val="CommentText"/>
    <w:uiPriority w:val="99"/>
    <w:semiHidden/>
    <w:rsid w:val="00A6273A"/>
    <w:rPr>
      <w:sz w:val="20"/>
      <w:szCs w:val="20"/>
    </w:rPr>
  </w:style>
  <w:style w:type="paragraph" w:styleId="CommentSubject">
    <w:name w:val="annotation subject"/>
    <w:basedOn w:val="CommentText"/>
    <w:next w:val="CommentText"/>
    <w:link w:val="CommentSubjectChar"/>
    <w:uiPriority w:val="99"/>
    <w:semiHidden/>
    <w:unhideWhenUsed/>
    <w:rsid w:val="00A6273A"/>
    <w:rPr>
      <w:b/>
      <w:bCs/>
    </w:rPr>
  </w:style>
  <w:style w:type="character" w:customStyle="1" w:styleId="CommentSubjectChar">
    <w:name w:val="Comment Subject Char"/>
    <w:basedOn w:val="CommentTextChar"/>
    <w:link w:val="CommentSubject"/>
    <w:uiPriority w:val="99"/>
    <w:semiHidden/>
    <w:rsid w:val="00A6273A"/>
    <w:rPr>
      <w:b/>
      <w:bCs/>
      <w:sz w:val="20"/>
      <w:szCs w:val="20"/>
    </w:rPr>
  </w:style>
  <w:style w:type="paragraph" w:styleId="BalloonText">
    <w:name w:val="Balloon Text"/>
    <w:basedOn w:val="Normal"/>
    <w:link w:val="BalloonTextChar"/>
    <w:uiPriority w:val="99"/>
    <w:semiHidden/>
    <w:unhideWhenUsed/>
    <w:rsid w:val="00A6273A"/>
    <w:rPr>
      <w:rFonts w:ascii="Tahoma" w:hAnsi="Tahoma" w:cs="Tahoma"/>
      <w:sz w:val="16"/>
      <w:szCs w:val="16"/>
    </w:rPr>
  </w:style>
  <w:style w:type="character" w:customStyle="1" w:styleId="BalloonTextChar">
    <w:name w:val="Balloon Text Char"/>
    <w:basedOn w:val="DefaultParagraphFont"/>
    <w:link w:val="BalloonText"/>
    <w:uiPriority w:val="99"/>
    <w:semiHidden/>
    <w:rsid w:val="00A6273A"/>
    <w:rPr>
      <w:rFonts w:ascii="Tahoma" w:hAnsi="Tahoma" w:cs="Tahoma"/>
      <w:sz w:val="16"/>
      <w:szCs w:val="16"/>
    </w:rPr>
  </w:style>
  <w:style w:type="character" w:styleId="Hyperlink">
    <w:name w:val="Hyperlink"/>
    <w:basedOn w:val="DefaultParagraphFont"/>
    <w:uiPriority w:val="99"/>
    <w:unhideWhenUsed/>
    <w:rsid w:val="00FC6354"/>
    <w:rPr>
      <w:color w:val="0000FF" w:themeColor="hyperlink"/>
      <w:u w:val="single"/>
    </w:rPr>
  </w:style>
  <w:style w:type="character" w:styleId="FollowedHyperlink">
    <w:name w:val="FollowedHyperlink"/>
    <w:basedOn w:val="DefaultParagraphFont"/>
    <w:uiPriority w:val="99"/>
    <w:semiHidden/>
    <w:unhideWhenUsed/>
    <w:rsid w:val="00767E1D"/>
    <w:rPr>
      <w:color w:val="800080" w:themeColor="followedHyperlink"/>
      <w:u w:val="single"/>
    </w:rPr>
  </w:style>
  <w:style w:type="paragraph" w:styleId="Header">
    <w:name w:val="header"/>
    <w:basedOn w:val="Normal"/>
    <w:link w:val="HeaderChar"/>
    <w:uiPriority w:val="99"/>
    <w:unhideWhenUsed/>
    <w:rsid w:val="00CD68B1"/>
    <w:pPr>
      <w:tabs>
        <w:tab w:val="center" w:pos="4513"/>
        <w:tab w:val="right" w:pos="9026"/>
      </w:tabs>
    </w:pPr>
  </w:style>
  <w:style w:type="character" w:customStyle="1" w:styleId="HeaderChar">
    <w:name w:val="Header Char"/>
    <w:basedOn w:val="DefaultParagraphFont"/>
    <w:link w:val="Header"/>
    <w:uiPriority w:val="99"/>
    <w:rsid w:val="00CD68B1"/>
  </w:style>
  <w:style w:type="paragraph" w:styleId="Footer">
    <w:name w:val="footer"/>
    <w:basedOn w:val="Normal"/>
    <w:link w:val="FooterChar"/>
    <w:uiPriority w:val="99"/>
    <w:unhideWhenUsed/>
    <w:rsid w:val="00CD68B1"/>
    <w:pPr>
      <w:tabs>
        <w:tab w:val="center" w:pos="4513"/>
        <w:tab w:val="right" w:pos="9026"/>
      </w:tabs>
    </w:pPr>
  </w:style>
  <w:style w:type="character" w:customStyle="1" w:styleId="FooterChar">
    <w:name w:val="Footer Char"/>
    <w:basedOn w:val="DefaultParagraphFont"/>
    <w:link w:val="Footer"/>
    <w:uiPriority w:val="99"/>
    <w:rsid w:val="00CD68B1"/>
  </w:style>
  <w:style w:type="paragraph" w:customStyle="1" w:styleId="Default">
    <w:name w:val="Default"/>
    <w:rsid w:val="00CD68B1"/>
    <w:pPr>
      <w:autoSpaceDE w:val="0"/>
      <w:autoSpaceDN w:val="0"/>
      <w:adjustRightInd w:val="0"/>
      <w:spacing w:after="0" w:line="240" w:lineRule="auto"/>
    </w:pPr>
    <w:rPr>
      <w:rFonts w:ascii="Arial" w:hAnsi="Arial" w:cs="Arial"/>
      <w:color w:val="000000"/>
      <w:sz w:val="24"/>
      <w:szCs w:val="24"/>
    </w:rPr>
  </w:style>
  <w:style w:type="paragraph" w:customStyle="1" w:styleId="Logos">
    <w:name w:val="Logos"/>
    <w:basedOn w:val="Normal"/>
    <w:link w:val="LogosChar"/>
    <w:rsid w:val="00262114"/>
    <w:pPr>
      <w:pageBreakBefore/>
      <w:widowControl w:val="0"/>
      <w:spacing w:after="240" w:line="288" w:lineRule="auto"/>
    </w:pPr>
    <w:rPr>
      <w:rFonts w:ascii="Arial" w:eastAsia="Times New Roman" w:hAnsi="Arial" w:cs="Times New Roman"/>
      <w:noProof/>
      <w:color w:val="0D0D0D" w:themeColor="text1" w:themeTint="F2"/>
      <w:sz w:val="24"/>
      <w:szCs w:val="24"/>
      <w:lang w:eastAsia="en-GB"/>
    </w:rPr>
  </w:style>
  <w:style w:type="character" w:customStyle="1" w:styleId="LogosChar">
    <w:name w:val="Logos Char"/>
    <w:basedOn w:val="DefaultParagraphFont"/>
    <w:link w:val="Logos"/>
    <w:rsid w:val="00262114"/>
    <w:rPr>
      <w:rFonts w:ascii="Arial" w:eastAsia="Times New Roman" w:hAnsi="Arial" w:cs="Times New Roman"/>
      <w:noProof/>
      <w:color w:val="0D0D0D" w:themeColor="text1" w:themeTint="F2"/>
      <w:sz w:val="24"/>
      <w:szCs w:val="24"/>
      <w:lang w:eastAsia="en-GB"/>
    </w:rPr>
  </w:style>
  <w:style w:type="paragraph" w:customStyle="1" w:styleId="DfESOutNumbered">
    <w:name w:val="DfESOutNumbered"/>
    <w:basedOn w:val="Normal"/>
    <w:link w:val="DfESOutNumberedChar"/>
    <w:rsid w:val="004B3C35"/>
    <w:pPr>
      <w:widowControl w:val="0"/>
      <w:numPr>
        <w:numId w:val="23"/>
      </w:numPr>
      <w:overflowPunct w:val="0"/>
      <w:autoSpaceDE w:val="0"/>
      <w:autoSpaceDN w:val="0"/>
      <w:adjustRightInd w:val="0"/>
      <w:spacing w:after="240"/>
      <w:textAlignment w:val="baseline"/>
    </w:pPr>
    <w:rPr>
      <w:rFonts w:ascii="Arial" w:eastAsia="Times New Roman" w:hAnsi="Arial" w:cs="Arial"/>
      <w:szCs w:val="20"/>
    </w:rPr>
  </w:style>
  <w:style w:type="character" w:customStyle="1" w:styleId="DfESOutNumberedChar">
    <w:name w:val="DfESOutNumbered Char"/>
    <w:basedOn w:val="LogosChar"/>
    <w:link w:val="DfESOutNumbered"/>
    <w:rsid w:val="004B3C35"/>
    <w:rPr>
      <w:rFonts w:ascii="Arial" w:eastAsia="Times New Roman" w:hAnsi="Arial" w:cs="Arial"/>
      <w:noProof/>
      <w:color w:val="0D0D0D" w:themeColor="text1" w:themeTint="F2"/>
      <w:sz w:val="24"/>
      <w:szCs w:val="20"/>
      <w:lang w:eastAsia="en-GB"/>
    </w:rPr>
  </w:style>
  <w:style w:type="paragraph" w:customStyle="1" w:styleId="DeptBullets">
    <w:name w:val="DeptBullets"/>
    <w:basedOn w:val="Normal"/>
    <w:link w:val="DeptBulletsChar"/>
    <w:rsid w:val="004B3C35"/>
    <w:pPr>
      <w:widowControl w:val="0"/>
      <w:numPr>
        <w:numId w:val="25"/>
      </w:numPr>
      <w:overflowPunct w:val="0"/>
      <w:autoSpaceDE w:val="0"/>
      <w:autoSpaceDN w:val="0"/>
      <w:adjustRightInd w:val="0"/>
      <w:spacing w:after="240"/>
      <w:textAlignment w:val="baseline"/>
    </w:pPr>
    <w:rPr>
      <w:rFonts w:ascii="Arial" w:eastAsia="Times New Roman" w:hAnsi="Arial" w:cs="Times New Roman"/>
      <w:sz w:val="24"/>
      <w:szCs w:val="20"/>
    </w:rPr>
  </w:style>
  <w:style w:type="character" w:customStyle="1" w:styleId="DeptBulletsChar">
    <w:name w:val="DeptBullets Char"/>
    <w:basedOn w:val="LogosChar"/>
    <w:link w:val="DeptBullets"/>
    <w:rsid w:val="004B3C35"/>
    <w:rPr>
      <w:rFonts w:ascii="Arial" w:eastAsia="Times New Roman" w:hAnsi="Arial" w:cs="Times New Roman"/>
      <w:noProof/>
      <w:color w:val="0D0D0D" w:themeColor="text1" w:themeTint="F2"/>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67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rogramme and Project Management" ma:contentTypeID="0x0101007F645D6FBA204A029FECB8BFC6578C39005279853530254253B886E13194843F8A003AA4A7828D8545A79A935680158123500090692E784D5B8245A9BCC793BA2EE1C9" ma:contentTypeVersion="10" ma:contentTypeDescription="For programme or project documents. Records retained for 10 years." ma:contentTypeScope="" ma:versionID="25b390480ba9fc538a6abf1ca94928dc">
  <xsd:schema xmlns:xsd="http://www.w3.org/2001/XMLSchema" xmlns:xs="http://www.w3.org/2001/XMLSchema" xmlns:p="http://schemas.microsoft.com/office/2006/metadata/properties" xmlns:ns1="http://schemas.microsoft.com/sharepoint/v3" xmlns:ns2="b8cb3cbd-ce5c-4a72-9da4-9013f91c5903" xmlns:ns3="62bda6d9-15dd-4797-9609-2d5e8913862c" targetNamespace="http://schemas.microsoft.com/office/2006/metadata/properties" ma:root="true" ma:fieldsID="dacc55a7f74bdc6c1f257a4871db7b1d" ns1:_="" ns2:_="" ns3:_="">
    <xsd:import namespace="http://schemas.microsoft.com/sharepoint/v3"/>
    <xsd:import namespace="b8cb3cbd-ce5c-4a72-9da4-9013f91c5903"/>
    <xsd:import namespace="62bda6d9-15dd-4797-9609-2d5e8913862c"/>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e5cca09a-3a7e-4e23-b5a4-ee8d77d3e53d}" ma:internalName="TaxCatchAll" ma:showField="CatchAllData" ma:web="62bda6d9-15dd-4797-9609-2d5e8913862c">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e5cca09a-3a7e-4e23-b5a4-ee8d77d3e53d}" ma:internalName="TaxCatchAllLabel" ma:readOnly="true" ma:showField="CatchAllDataLabel" ma:web="62bda6d9-15dd-4797-9609-2d5e891386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bda6d9-15dd-4797-9609-2d5e8913862c"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1;#DfE|a484111e-5b24-4ad9-9778-c536c8c88985"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4;#DfE|cc08a6d4-dfde-4d0f-bd85-069ebcef80d5"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cff89b5-5d6d-4e65-a829-6f4a98dd03af" ContentTypeId="0x0101007F645D6FBA204A029FECB8BFC6578C39005279853530254253B886E13194843F8A003AA4A7828D8545A79A93568015812350"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b8cb3cbd-ce5c-4a72-9da4-9013f91c5903">
      <Value>2</Value>
      <Value>56</Value>
      <Value>55</Value>
    </TaxCatchAll>
    <Comments xmlns="http://schemas.microsoft.com/sharepoint/v3" xsi:nil="true"/>
    <_dlc_DocId xmlns="b8cb3cbd-ce5c-4a72-9da4-9013f91c5903">P77SHHUCCQFT-1656113854-17249</_dlc_DocId>
    <_dlc_DocIdUrl xmlns="b8cb3cbd-ce5c-4a72-9da4-9013f91c5903">
      <Url>http://workplaces/sites/ctg/a/_layouts/DocIdRedir.aspx?ID=P77SHHUCCQFT-1656113854-17249</Url>
      <Description>P77SHHUCCQFT-1656113854-17249</Description>
    </_dlc_DocIdUrl>
    <IWPSiteTypeTaxHTField0 xmlns="62bda6d9-15dd-4797-9609-2d5e8913862c">
      <Terms xmlns="http://schemas.microsoft.com/office/infopath/2007/PartnerControls"/>
    </IWPSiteTypeTaxHTField0>
    <IWPRightsProtectiveMarkingTaxHTField0 xmlns="62bda6d9-15dd-4797-9609-2d5e8913862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FunctionTaxHTField0 xmlns="62bda6d9-15dd-4797-9609-2d5e8913862c">
      <Terms xmlns="http://schemas.microsoft.com/office/infopath/2007/PartnerControls"/>
    </IWPFunctionTaxHTField0>
    <IWPOwnerTaxHTField0 xmlns="62bda6d9-15dd-4797-9609-2d5e8913862c">
      <Terms xmlns="http://schemas.microsoft.com/office/infopath/2007/PartnerControls">
        <TermInfo xmlns="http://schemas.microsoft.com/office/infopath/2007/PartnerControls">
          <TermName xmlns="http://schemas.microsoft.com/office/infopath/2007/PartnerControls">NCTA</TermName>
          <TermId xmlns="http://schemas.microsoft.com/office/infopath/2007/PartnerControls">8a55f59b-7d94-44dd-a344-986d47acf947</TermId>
        </TermInfo>
      </Terms>
    </IWPOwnerTaxHTField0>
    <IWPOrganisationalUnitTaxHTField0 xmlns="62bda6d9-15dd-4797-9609-2d5e8913862c">
      <Terms xmlns="http://schemas.microsoft.com/office/infopath/2007/PartnerControls">
        <TermInfo xmlns="http://schemas.microsoft.com/office/infopath/2007/PartnerControls">
          <TermName xmlns="http://schemas.microsoft.com/office/infopath/2007/PartnerControls">NCTL</TermName>
          <TermId xmlns="http://schemas.microsoft.com/office/infopath/2007/PartnerControls">50b03fc4-9596-44c0-8ddf-78c55856c7ae</TermId>
        </TermInfo>
      </Terms>
    </IWPOrganisationalUnitTaxHTField0>
    <IWPContributor xmlns="62bda6d9-15dd-4797-9609-2d5e8913862c">
      <UserInfo>
        <DisplayName/>
        <AccountId xsi:nil="true"/>
        <AccountType/>
      </UserInfo>
    </IWPContributor>
    <IWPSubjectTaxHTField0 xmlns="62bda6d9-15dd-4797-9609-2d5e8913862c">
      <Terms xmlns="http://schemas.microsoft.com/office/infopath/2007/PartnerControls"/>
    </IWPSubjectTaxHTField0>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A5145-0FAD-431A-8955-D3B104233F08}">
  <ds:schemaRefs>
    <ds:schemaRef ds:uri="http://schemas.microsoft.com/sharepoint/events"/>
  </ds:schemaRefs>
</ds:datastoreItem>
</file>

<file path=customXml/itemProps2.xml><?xml version="1.0" encoding="utf-8"?>
<ds:datastoreItem xmlns:ds="http://schemas.openxmlformats.org/officeDocument/2006/customXml" ds:itemID="{8B805964-A3AB-4590-AAC5-37CFFD468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62bda6d9-15dd-4797-9609-2d5e89138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33878B-2FF2-4456-83DE-E243C63DF289}">
  <ds:schemaRefs>
    <ds:schemaRef ds:uri="Microsoft.SharePoint.Taxonomy.ContentTypeSync"/>
  </ds:schemaRefs>
</ds:datastoreItem>
</file>

<file path=customXml/itemProps4.xml><?xml version="1.0" encoding="utf-8"?>
<ds:datastoreItem xmlns:ds="http://schemas.openxmlformats.org/officeDocument/2006/customXml" ds:itemID="{E5E8C421-7B7A-44F8-B856-10A90FD4D0AA}">
  <ds:schemaRefs>
    <ds:schemaRef ds:uri="http://schemas.microsoft.com/sharepoint/v3"/>
    <ds:schemaRef ds:uri="http://purl.org/dc/terms/"/>
    <ds:schemaRef ds:uri="http://schemas.openxmlformats.org/package/2006/metadata/core-properties"/>
    <ds:schemaRef ds:uri="http://schemas.microsoft.com/office/2006/documentManagement/types"/>
    <ds:schemaRef ds:uri="b8cb3cbd-ce5c-4a72-9da4-9013f91c5903"/>
    <ds:schemaRef ds:uri="http://schemas.microsoft.com/office/infopath/2007/PartnerControls"/>
    <ds:schemaRef ds:uri="http://purl.org/dc/elements/1.1/"/>
    <ds:schemaRef ds:uri="62bda6d9-15dd-4797-9609-2d5e8913862c"/>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1118EFB0-4545-4656-AF6B-0F1ECEBAC607}">
  <ds:schemaRefs>
    <ds:schemaRef ds:uri="http://schemas.microsoft.com/sharepoint/v3/contenttype/forms"/>
  </ds:schemaRefs>
</ds:datastoreItem>
</file>

<file path=customXml/itemProps6.xml><?xml version="1.0" encoding="utf-8"?>
<ds:datastoreItem xmlns:ds="http://schemas.openxmlformats.org/officeDocument/2006/customXml" ds:itemID="{EDD165EB-7366-46A9-B3D3-EDC56513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3093</Words>
  <Characters>17636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template for statement of pupil premium strategy – primary schools</vt:lpstr>
    </vt:vector>
  </TitlesOfParts>
  <Company>Microsoft</Company>
  <LinksUpToDate>false</LinksUpToDate>
  <CharactersWithSpaces>20688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statement of pupil premium strategy – primary schools</dc:title>
  <dc:creator>Danielle Mason</dc:creator>
  <cp:lastModifiedBy>m.hughes</cp:lastModifiedBy>
  <cp:revision>3</cp:revision>
  <cp:lastPrinted>2020-11-18T13:41:00Z</cp:lastPrinted>
  <dcterms:created xsi:type="dcterms:W3CDTF">2020-11-29T13:45:00Z</dcterms:created>
  <dcterms:modified xsi:type="dcterms:W3CDTF">2020-11-30T11:43:00Z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0x0101007F645D6FBA204A029FECB8BFC6578C39005279853530254253B886E13194843F8A003AA4A7828D8545A79A935680158123500090692E784D5B8245A9BCC793BA2EE1C9</vt:lpwstr>
  </property>
  <property fmtid="{D5CDD505-2E9C-101B-9397-08002B2CF9AE}" pid="3" name="IWPOrganisationalUnit">
    <vt:lpwstr>56;#NCTL|50b03fc4-9596-44c0-8ddf-78c55856c7ae</vt:lpwstr>
  </property>
  <property fmtid="{D5CDD505-2E9C-101B-9397-08002B2CF9AE}" pid="4" name="IWPOwner">
    <vt:lpwstr>55;#NCTA|8a55f59b-7d94-44dd-a344-986d47acf947</vt:lpwstr>
  </property>
  <property fmtid="{D5CDD505-2E9C-101B-9397-08002B2CF9AE}" pid="5" name="IWPSubject">
    <vt:lpwstr/>
  </property>
  <property fmtid="{D5CDD505-2E9C-101B-9397-08002B2CF9AE}" pid="6" name="IWPFunction">
    <vt:lpwstr/>
  </property>
  <property fmtid="{D5CDD505-2E9C-101B-9397-08002B2CF9AE}" pid="7" name="IWPSiteType">
    <vt:lpwstr/>
  </property>
  <property fmtid="{D5CDD505-2E9C-101B-9397-08002B2CF9AE}" pid="8" name="IWPRightsProtectiveMarking">
    <vt:lpwstr>2;#Official|0884c477-2e62-47ea-b19c-5af6e91124c5</vt:lpwstr>
  </property>
  <property fmtid="{D5CDD505-2E9C-101B-9397-08002B2CF9AE}" pid="9" name="_dlc_DocIdItemGuid">
    <vt:lpwstr>f0821e4e-dd26-49cf-ba60-ef50ba05ea8d</vt:lpwstr>
  </property>
</Properties>
</file>